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6DF5A7" w14:textId="77777777" w:rsidR="008A241A" w:rsidRPr="00FA10F9" w:rsidRDefault="00F92653" w:rsidP="00B9221C">
      <w:pPr>
        <w:spacing w:after="0"/>
        <w:jc w:val="center"/>
        <w:rPr>
          <w:b/>
          <w:sz w:val="40"/>
          <w:szCs w:val="40"/>
        </w:rPr>
      </w:pPr>
      <w:r w:rsidRPr="00FA10F9">
        <w:rPr>
          <w:b/>
          <w:sz w:val="40"/>
          <w:szCs w:val="40"/>
        </w:rPr>
        <w:t>Air Quality 101</w:t>
      </w:r>
    </w:p>
    <w:p w14:paraId="5EB266B5" w14:textId="77777777" w:rsidR="00A61A85" w:rsidRPr="00A61A85" w:rsidRDefault="00FA10F9" w:rsidP="00A61A85">
      <w:pPr>
        <w:spacing w:after="0"/>
        <w:jc w:val="center"/>
        <w:rPr>
          <w:sz w:val="28"/>
          <w:szCs w:val="28"/>
        </w:rPr>
      </w:pPr>
      <w:r w:rsidRPr="00A61A85">
        <w:rPr>
          <w:sz w:val="28"/>
          <w:szCs w:val="28"/>
        </w:rPr>
        <w:t>C</w:t>
      </w:r>
      <w:r w:rsidR="00A61A85" w:rsidRPr="00A61A85">
        <w:rPr>
          <w:sz w:val="28"/>
          <w:szCs w:val="28"/>
        </w:rPr>
        <w:t xml:space="preserve">olorado </w:t>
      </w:r>
      <w:r w:rsidRPr="00A61A85">
        <w:rPr>
          <w:sz w:val="28"/>
          <w:szCs w:val="28"/>
        </w:rPr>
        <w:t>D</w:t>
      </w:r>
      <w:r w:rsidR="00A61A85" w:rsidRPr="00A61A85">
        <w:rPr>
          <w:sz w:val="28"/>
          <w:szCs w:val="28"/>
        </w:rPr>
        <w:t xml:space="preserve">epartment of </w:t>
      </w:r>
      <w:r w:rsidRPr="00A61A85">
        <w:rPr>
          <w:sz w:val="28"/>
          <w:szCs w:val="28"/>
        </w:rPr>
        <w:t>P</w:t>
      </w:r>
      <w:r w:rsidR="00A61A85" w:rsidRPr="00A61A85">
        <w:rPr>
          <w:sz w:val="28"/>
          <w:szCs w:val="28"/>
        </w:rPr>
        <w:t xml:space="preserve">ublic </w:t>
      </w:r>
      <w:r w:rsidRPr="00A61A85">
        <w:rPr>
          <w:sz w:val="28"/>
          <w:szCs w:val="28"/>
        </w:rPr>
        <w:t>H</w:t>
      </w:r>
      <w:r w:rsidR="00A61A85" w:rsidRPr="00A61A85">
        <w:rPr>
          <w:sz w:val="28"/>
          <w:szCs w:val="28"/>
        </w:rPr>
        <w:t xml:space="preserve">ealth and </w:t>
      </w:r>
      <w:r w:rsidRPr="00A61A85">
        <w:rPr>
          <w:sz w:val="28"/>
          <w:szCs w:val="28"/>
        </w:rPr>
        <w:t>E</w:t>
      </w:r>
      <w:r w:rsidR="00A61A85" w:rsidRPr="00A61A85">
        <w:rPr>
          <w:sz w:val="28"/>
          <w:szCs w:val="28"/>
        </w:rPr>
        <w:t>nvironment</w:t>
      </w:r>
    </w:p>
    <w:p w14:paraId="28370E93" w14:textId="0FD9C737" w:rsidR="00DB6C15" w:rsidRDefault="00FA10F9" w:rsidP="00854496">
      <w:pPr>
        <w:spacing w:after="0"/>
        <w:jc w:val="center"/>
        <w:rPr>
          <w:sz w:val="28"/>
          <w:szCs w:val="28"/>
        </w:rPr>
      </w:pPr>
      <w:r w:rsidRPr="00A61A85">
        <w:rPr>
          <w:sz w:val="28"/>
          <w:szCs w:val="28"/>
        </w:rPr>
        <w:t>A</w:t>
      </w:r>
      <w:r w:rsidR="00A61A85" w:rsidRPr="00A61A85">
        <w:rPr>
          <w:sz w:val="28"/>
          <w:szCs w:val="28"/>
        </w:rPr>
        <w:t>ir Pollution Control Division</w:t>
      </w:r>
      <w:r w:rsidR="00DB6C15">
        <w:t xml:space="preserve"> </w:t>
      </w:r>
    </w:p>
    <w:p w14:paraId="30BC344A" w14:textId="77777777" w:rsidR="00854496" w:rsidRPr="00854496" w:rsidRDefault="00854496" w:rsidP="00854496">
      <w:pPr>
        <w:spacing w:after="0"/>
        <w:jc w:val="center"/>
        <w:rPr>
          <w:sz w:val="28"/>
          <w:szCs w:val="28"/>
        </w:rPr>
      </w:pPr>
    </w:p>
    <w:p w14:paraId="231675F1" w14:textId="3F2ED446" w:rsidR="00854496" w:rsidRDefault="00854496" w:rsidP="00DB6C15">
      <w:pPr>
        <w:spacing w:after="0"/>
        <w:jc w:val="center"/>
      </w:pPr>
      <w:r>
        <w:rPr>
          <w:noProof/>
        </w:rPr>
        <w:drawing>
          <wp:inline distT="0" distB="0" distL="0" distR="0" wp14:anchorId="081F8471" wp14:editId="5A8CB861">
            <wp:extent cx="1609725" cy="68337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6864" cy="699141"/>
                    </a:xfrm>
                    <a:prstGeom prst="rect">
                      <a:avLst/>
                    </a:prstGeom>
                    <a:noFill/>
                    <a:ln>
                      <a:noFill/>
                    </a:ln>
                  </pic:spPr>
                </pic:pic>
              </a:graphicData>
            </a:graphic>
          </wp:inline>
        </w:drawing>
      </w:r>
    </w:p>
    <w:p w14:paraId="02924FA9" w14:textId="77777777" w:rsidR="00854496" w:rsidRDefault="00854496" w:rsidP="00DB6C15">
      <w:pPr>
        <w:spacing w:after="0"/>
        <w:jc w:val="center"/>
      </w:pPr>
    </w:p>
    <w:p w14:paraId="00FBA3F7" w14:textId="77777777" w:rsidR="00A61A85" w:rsidRDefault="00A61A85" w:rsidP="00B9221C">
      <w:pPr>
        <w:spacing w:after="0"/>
      </w:pPr>
    </w:p>
    <w:p w14:paraId="6B4BF8FB" w14:textId="636C721C" w:rsidR="007F3B64" w:rsidRDefault="007F3B64" w:rsidP="00B9221C">
      <w:pPr>
        <w:spacing w:after="0"/>
        <w:rPr>
          <w:b/>
          <w:sz w:val="28"/>
          <w:szCs w:val="28"/>
        </w:rPr>
      </w:pPr>
      <w:r w:rsidRPr="00D57486">
        <w:rPr>
          <w:b/>
          <w:sz w:val="28"/>
          <w:szCs w:val="28"/>
        </w:rPr>
        <w:t xml:space="preserve">What is </w:t>
      </w:r>
      <w:r w:rsidR="00F60224">
        <w:rPr>
          <w:b/>
          <w:sz w:val="28"/>
          <w:szCs w:val="28"/>
        </w:rPr>
        <w:t>air pollution</w:t>
      </w:r>
      <w:r w:rsidRPr="00D57486">
        <w:rPr>
          <w:b/>
          <w:sz w:val="28"/>
          <w:szCs w:val="28"/>
        </w:rPr>
        <w:t>?</w:t>
      </w:r>
    </w:p>
    <w:p w14:paraId="0C0A3C46" w14:textId="77777777" w:rsidR="00341915" w:rsidRPr="00D57486" w:rsidRDefault="00341915" w:rsidP="00B9221C">
      <w:pPr>
        <w:spacing w:after="0"/>
        <w:rPr>
          <w:b/>
          <w:sz w:val="28"/>
          <w:szCs w:val="28"/>
        </w:rPr>
      </w:pPr>
    </w:p>
    <w:p w14:paraId="7169C697" w14:textId="77777777" w:rsidR="00FB6BE5" w:rsidRPr="00E128A7" w:rsidRDefault="00F92653" w:rsidP="00B9221C">
      <w:pPr>
        <w:spacing w:after="0"/>
        <w:rPr>
          <w:b/>
        </w:rPr>
      </w:pPr>
      <w:r w:rsidRPr="00E128A7">
        <w:rPr>
          <w:b/>
        </w:rPr>
        <w:t xml:space="preserve">What’s in the air? </w:t>
      </w:r>
    </w:p>
    <w:p w14:paraId="01F48219" w14:textId="2464F83F" w:rsidR="00F92653" w:rsidRDefault="00F92653" w:rsidP="00B9221C">
      <w:pPr>
        <w:spacing w:after="0"/>
      </w:pPr>
      <w:r>
        <w:t>The air in our atmosphere i</w:t>
      </w:r>
      <w:r w:rsidR="00942099">
        <w:t>s composed of ma</w:t>
      </w:r>
      <w:r w:rsidR="00D965F4">
        <w:t>ny, many things. In terms of ga</w:t>
      </w:r>
      <w:r w:rsidR="00942099">
        <w:t xml:space="preserve">ses, the atmosphere is </w:t>
      </w:r>
      <w:r>
        <w:t>primarily</w:t>
      </w:r>
      <w:r w:rsidR="00942099">
        <w:t xml:space="preserve"> composed of</w:t>
      </w:r>
      <w:r>
        <w:t xml:space="preserve"> nitrogen (78%), oxygen (21%), and argon (0.9%)</w:t>
      </w:r>
      <w:r w:rsidR="00942099">
        <w:t>. T</w:t>
      </w:r>
      <w:r>
        <w:t>hese percentages do not change very much</w:t>
      </w:r>
      <w:r w:rsidR="00942099">
        <w:t>, and typically</w:t>
      </w:r>
      <w:r>
        <w:t xml:space="preserve"> make up a</w:t>
      </w:r>
      <w:r w:rsidR="00942099">
        <w:t>bout</w:t>
      </w:r>
      <w:r>
        <w:t xml:space="preserve"> 99.9% of the air we encounter. The rema</w:t>
      </w:r>
      <w:r w:rsidR="00D965F4">
        <w:t>ining 0.1% is made of ‘trace ga</w:t>
      </w:r>
      <w:r>
        <w:t>ses’ and other things that are found in very small concentrations, but nonetheless have very important impacts on our environment</w:t>
      </w:r>
      <w:r w:rsidR="00FB6BE5">
        <w:t>, our day-to-day lives, and our health.</w:t>
      </w:r>
    </w:p>
    <w:p w14:paraId="30973F95" w14:textId="77777777" w:rsidR="00CB2E35" w:rsidRDefault="00CB2E35" w:rsidP="00B9221C">
      <w:pPr>
        <w:spacing w:after="0"/>
      </w:pPr>
    </w:p>
    <w:p w14:paraId="467FF9A2" w14:textId="07D34A8A" w:rsidR="00942099" w:rsidRDefault="00942099" w:rsidP="00B9221C">
      <w:pPr>
        <w:spacing w:after="0"/>
      </w:pPr>
      <w:r>
        <w:t xml:space="preserve">These fractional constituents can be ‘good’ or ‘bad’ depending on their concentration, location, desired effects, and the interaction that one has with them. For example, water vapor is one </w:t>
      </w:r>
      <w:r w:rsidR="00D965F4">
        <w:t>of the most highly variable gas</w:t>
      </w:r>
      <w:r>
        <w:t>es in the atmosphere, ranging from 0-4% of atmospheric composition depending on time and place. This can be a ‘good’ thing as higher humidity is requisite for rain or snow, and thus contributes to precipitation patterns of the world, and delivers the water necessary for life on Earth. Conversely, water vapor is a greenhouse gas, and contributes to global warming/c</w:t>
      </w:r>
      <w:r w:rsidR="00B74F96">
        <w:t>limate change. In these ways, water vapor in the atmosphere</w:t>
      </w:r>
      <w:r>
        <w:t xml:space="preserve"> </w:t>
      </w:r>
      <w:proofErr w:type="gramStart"/>
      <w:r>
        <w:t>can be seen as</w:t>
      </w:r>
      <w:proofErr w:type="gramEnd"/>
      <w:r>
        <w:t xml:space="preserve"> either good or bad. However, water </w:t>
      </w:r>
      <w:r w:rsidR="00B74F96">
        <w:t xml:space="preserve">(and water vapor) </w:t>
      </w:r>
      <w:r>
        <w:t>specifically, is not a trace gas that we can do without, regardless of its concentration and one’s persp</w:t>
      </w:r>
      <w:r w:rsidR="00D965F4">
        <w:t>ective on its effects. Other ga</w:t>
      </w:r>
      <w:r>
        <w:t xml:space="preserve">ses and particles in the air are not so harmless, though they may be found in far smaller </w:t>
      </w:r>
      <w:r w:rsidR="00B74F96">
        <w:t>quantitie</w:t>
      </w:r>
      <w:r>
        <w:t>s.</w:t>
      </w:r>
    </w:p>
    <w:p w14:paraId="356EF4CC" w14:textId="77777777" w:rsidR="00CB2E35" w:rsidRDefault="00CB2E35" w:rsidP="00B9221C">
      <w:pPr>
        <w:spacing w:after="0"/>
      </w:pPr>
    </w:p>
    <w:p w14:paraId="7FB6FF3A" w14:textId="1FB9A723" w:rsidR="00341915" w:rsidRDefault="00942099" w:rsidP="00B9221C">
      <w:pPr>
        <w:spacing w:after="0"/>
      </w:pPr>
      <w:r>
        <w:t xml:space="preserve">Think, </w:t>
      </w:r>
      <w:r w:rsidR="00223DFE">
        <w:t>so little can influence</w:t>
      </w:r>
      <w:r>
        <w:t xml:space="preserve"> so much. </w:t>
      </w:r>
      <w:r w:rsidR="00223DFE">
        <w:t xml:space="preserve">The components that make up less than 0.1% of the atmosphere can produce big changes in our weather, our climate, and our health. </w:t>
      </w:r>
      <w:r>
        <w:t>Things like carbon dioxide (CO</w:t>
      </w:r>
      <w:r w:rsidRPr="000E5443">
        <w:rPr>
          <w:vertAlign w:val="subscript"/>
        </w:rPr>
        <w:t>2</w:t>
      </w:r>
      <w:r>
        <w:t>), methane (CH</w:t>
      </w:r>
      <w:r w:rsidRPr="000E5443">
        <w:rPr>
          <w:vertAlign w:val="subscript"/>
        </w:rPr>
        <w:t>4</w:t>
      </w:r>
      <w:r>
        <w:t>), and ozone (O</w:t>
      </w:r>
      <w:r w:rsidRPr="000E5443">
        <w:rPr>
          <w:vertAlign w:val="subscript"/>
        </w:rPr>
        <w:t>3</w:t>
      </w:r>
      <w:r w:rsidR="00D965F4">
        <w:t>) are greenhouse ga</w:t>
      </w:r>
      <w:r>
        <w:t>ses and act to retain heat within the atmosphere</w:t>
      </w:r>
      <w:r w:rsidR="00D965F4">
        <w:t>. The overabundance of these ga</w:t>
      </w:r>
      <w:r>
        <w:t xml:space="preserve">ses has led to more and more heat being </w:t>
      </w:r>
      <w:r w:rsidR="008546FB">
        <w:t>‘trapped</w:t>
      </w:r>
      <w:proofErr w:type="gramStart"/>
      <w:r w:rsidR="008546FB">
        <w:t>’</w:t>
      </w:r>
      <w:r>
        <w:t>, and</w:t>
      </w:r>
      <w:proofErr w:type="gramEnd"/>
      <w:r>
        <w:t xml:space="preserve"> has begun to change the climate (or the long term weather average of</w:t>
      </w:r>
      <w:r w:rsidR="008546FB">
        <w:t xml:space="preserve"> a given location) of the Earth. These effects vary in </w:t>
      </w:r>
      <w:r w:rsidR="00B74F96">
        <w:t>ou</w:t>
      </w:r>
      <w:r w:rsidR="008546FB">
        <w:t>t</w:t>
      </w:r>
      <w:r w:rsidR="00B74F96">
        <w:t>come</w:t>
      </w:r>
      <w:r w:rsidR="008546FB">
        <w:t xml:space="preserve"> and</w:t>
      </w:r>
      <w:r>
        <w:t xml:space="preserve"> </w:t>
      </w:r>
      <w:r w:rsidR="008546FB">
        <w:t>magnitude</w:t>
      </w:r>
      <w:r>
        <w:t xml:space="preserve"> </w:t>
      </w:r>
      <w:r w:rsidR="008546FB">
        <w:t>in</w:t>
      </w:r>
      <w:r>
        <w:t xml:space="preserve"> different places. Additionally, such things as ozone (O</w:t>
      </w:r>
      <w:r w:rsidRPr="000E5443">
        <w:rPr>
          <w:vertAlign w:val="subscript"/>
        </w:rPr>
        <w:t>3</w:t>
      </w:r>
      <w:r>
        <w:t>), nitrogen dioxide (NO</w:t>
      </w:r>
      <w:r w:rsidRPr="000E5443">
        <w:rPr>
          <w:vertAlign w:val="subscript"/>
        </w:rPr>
        <w:t>2</w:t>
      </w:r>
      <w:r>
        <w:t>), and fine particulate matter (PM</w:t>
      </w:r>
      <w:r w:rsidRPr="000E5443">
        <w:rPr>
          <w:vertAlign w:val="subscript"/>
        </w:rPr>
        <w:t>10</w:t>
      </w:r>
      <w:r>
        <w:t xml:space="preserve"> &amp; PM</w:t>
      </w:r>
      <w:r w:rsidRPr="000E5443">
        <w:rPr>
          <w:vertAlign w:val="subscript"/>
        </w:rPr>
        <w:t>2.5</w:t>
      </w:r>
      <w:r>
        <w:t>), though generally in very small amounts, have the ability to negatively affect the health of plants and animals, including humans, typically through interactions like breathing and respiration.</w:t>
      </w:r>
    </w:p>
    <w:p w14:paraId="0391ABC3" w14:textId="77777777" w:rsidR="00854496" w:rsidRDefault="00854496" w:rsidP="00B9221C">
      <w:pPr>
        <w:spacing w:after="0"/>
      </w:pPr>
    </w:p>
    <w:p w14:paraId="04DA5710" w14:textId="43EE3C64" w:rsidR="00341915" w:rsidRDefault="00942099" w:rsidP="00B9221C">
      <w:pPr>
        <w:spacing w:after="0"/>
      </w:pPr>
      <w:r>
        <w:t>Tab</w:t>
      </w:r>
      <w:r w:rsidR="00D965F4">
        <w:t>le 1. Primary ga</w:t>
      </w:r>
      <w:r>
        <w:t>ses and constituents of air and approximate (typical) concentrations found (measured) near the surface of the Earth.</w:t>
      </w:r>
    </w:p>
    <w:tbl>
      <w:tblPr>
        <w:tblW w:w="5000" w:type="pct"/>
        <w:tblCellMar>
          <w:left w:w="115" w:type="dxa"/>
          <w:right w:w="115" w:type="dxa"/>
        </w:tblCellMar>
        <w:tblLook w:val="04A0" w:firstRow="1" w:lastRow="0" w:firstColumn="1" w:lastColumn="0" w:noHBand="0" w:noVBand="1"/>
      </w:tblPr>
      <w:tblGrid>
        <w:gridCol w:w="1987"/>
        <w:gridCol w:w="1159"/>
        <w:gridCol w:w="1403"/>
        <w:gridCol w:w="2381"/>
        <w:gridCol w:w="2420"/>
      </w:tblGrid>
      <w:tr w:rsidR="00942099" w:rsidRPr="00341915" w14:paraId="6BD18FD8" w14:textId="77777777" w:rsidTr="007D6F17">
        <w:trPr>
          <w:cantSplit/>
          <w:trHeight w:val="450"/>
        </w:trPr>
        <w:tc>
          <w:tcPr>
            <w:tcW w:w="1062" w:type="pct"/>
            <w:vMerge w:val="restart"/>
            <w:tcBorders>
              <w:top w:val="single" w:sz="4" w:space="0" w:color="auto"/>
              <w:left w:val="single" w:sz="4" w:space="0" w:color="auto"/>
              <w:bottom w:val="single" w:sz="4" w:space="0" w:color="auto"/>
              <w:right w:val="single" w:sz="4" w:space="0" w:color="auto"/>
            </w:tcBorders>
            <w:shd w:val="clear" w:color="000000" w:fill="CCCCCC"/>
            <w:vAlign w:val="center"/>
            <w:hideMark/>
          </w:tcPr>
          <w:p w14:paraId="4019123B"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lastRenderedPageBreak/>
              <w:t>Gas/Pollutant Name</w:t>
            </w:r>
          </w:p>
        </w:tc>
        <w:tc>
          <w:tcPr>
            <w:tcW w:w="620" w:type="pct"/>
            <w:vMerge w:val="restart"/>
            <w:tcBorders>
              <w:top w:val="single" w:sz="4" w:space="0" w:color="auto"/>
              <w:left w:val="single" w:sz="4" w:space="0" w:color="auto"/>
              <w:bottom w:val="single" w:sz="4" w:space="0" w:color="auto"/>
              <w:right w:val="single" w:sz="4" w:space="0" w:color="auto"/>
            </w:tcBorders>
            <w:shd w:val="clear" w:color="000000" w:fill="CCCCCC"/>
            <w:vAlign w:val="center"/>
            <w:hideMark/>
          </w:tcPr>
          <w:p w14:paraId="1CDD3E93"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Chemical Formula</w:t>
            </w:r>
          </w:p>
        </w:tc>
        <w:tc>
          <w:tcPr>
            <w:tcW w:w="750"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EB643DF"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Approximate Percent Volume</w:t>
            </w:r>
          </w:p>
        </w:tc>
        <w:tc>
          <w:tcPr>
            <w:tcW w:w="127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156C43C"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Approximate Composition Volume (ppb or µg/m</w:t>
            </w:r>
            <w:r w:rsidRPr="00341915">
              <w:rPr>
                <w:rFonts w:eastAsia="Times New Roman" w:cstheme="minorHAnsi"/>
                <w:b/>
                <w:bCs/>
                <w:color w:val="000000"/>
                <w:sz w:val="18"/>
                <w:szCs w:val="18"/>
                <w:vertAlign w:val="superscript"/>
              </w:rPr>
              <w:t>3</w:t>
            </w:r>
            <w:r w:rsidRPr="00341915">
              <w:rPr>
                <w:rFonts w:eastAsia="Times New Roman" w:cstheme="minorHAnsi"/>
                <w:b/>
                <w:bCs/>
                <w:color w:val="000000"/>
                <w:sz w:val="18"/>
                <w:szCs w:val="18"/>
              </w:rPr>
              <w:t>) at the Surface (Typical Conc.)</w:t>
            </w:r>
          </w:p>
        </w:tc>
        <w:tc>
          <w:tcPr>
            <w:tcW w:w="1294"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8B3264F"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Threshold for 'Moderate' Air Quality/Time Period of Exposure (Averaging)</w:t>
            </w:r>
          </w:p>
        </w:tc>
      </w:tr>
      <w:tr w:rsidR="00942099" w:rsidRPr="00341915" w14:paraId="3624BEC6" w14:textId="77777777" w:rsidTr="007D6F17">
        <w:trPr>
          <w:cantSplit/>
          <w:trHeight w:val="450"/>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618847EE" w14:textId="77777777" w:rsidR="00942099" w:rsidRPr="00341915" w:rsidRDefault="00942099" w:rsidP="00B9221C">
            <w:pPr>
              <w:spacing w:after="0" w:line="240" w:lineRule="auto"/>
              <w:rPr>
                <w:rFonts w:eastAsia="Times New Roman" w:cstheme="minorHAnsi"/>
                <w:b/>
                <w:bCs/>
                <w:color w:val="000000"/>
                <w:sz w:val="18"/>
                <w:szCs w:val="18"/>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443C560B" w14:textId="77777777" w:rsidR="00942099" w:rsidRPr="00341915" w:rsidRDefault="00942099" w:rsidP="00B9221C">
            <w:pPr>
              <w:spacing w:after="0" w:line="240" w:lineRule="auto"/>
              <w:rPr>
                <w:rFonts w:eastAsia="Times New Roman" w:cstheme="minorHAnsi"/>
                <w:b/>
                <w:bCs/>
                <w:color w:val="000000"/>
                <w:sz w:val="18"/>
                <w:szCs w:val="18"/>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14:paraId="59BDC301" w14:textId="77777777" w:rsidR="00942099" w:rsidRPr="00341915" w:rsidRDefault="00942099" w:rsidP="00B9221C">
            <w:pPr>
              <w:spacing w:after="0" w:line="240" w:lineRule="auto"/>
              <w:rPr>
                <w:rFonts w:eastAsia="Times New Roman" w:cstheme="minorHAnsi"/>
                <w:b/>
                <w:bCs/>
                <w:color w:val="000000"/>
                <w:sz w:val="18"/>
                <w:szCs w:val="18"/>
              </w:rPr>
            </w:pPr>
          </w:p>
        </w:tc>
        <w:tc>
          <w:tcPr>
            <w:tcW w:w="1273" w:type="pct"/>
            <w:vMerge/>
            <w:tcBorders>
              <w:top w:val="single" w:sz="4" w:space="0" w:color="auto"/>
              <w:left w:val="single" w:sz="4" w:space="0" w:color="auto"/>
              <w:bottom w:val="single" w:sz="4" w:space="0" w:color="auto"/>
              <w:right w:val="single" w:sz="4" w:space="0" w:color="auto"/>
            </w:tcBorders>
            <w:vAlign w:val="center"/>
            <w:hideMark/>
          </w:tcPr>
          <w:p w14:paraId="5FEEE37D" w14:textId="77777777" w:rsidR="00942099" w:rsidRPr="00341915" w:rsidRDefault="00942099" w:rsidP="00B9221C">
            <w:pPr>
              <w:spacing w:after="0" w:line="240" w:lineRule="auto"/>
              <w:rPr>
                <w:rFonts w:eastAsia="Times New Roman" w:cstheme="minorHAnsi"/>
                <w:b/>
                <w:bCs/>
                <w:color w:val="000000"/>
                <w:sz w:val="18"/>
                <w:szCs w:val="18"/>
              </w:rPr>
            </w:pPr>
          </w:p>
        </w:tc>
        <w:tc>
          <w:tcPr>
            <w:tcW w:w="1294" w:type="pct"/>
            <w:vMerge/>
            <w:tcBorders>
              <w:top w:val="single" w:sz="4" w:space="0" w:color="auto"/>
              <w:left w:val="single" w:sz="4" w:space="0" w:color="auto"/>
              <w:bottom w:val="single" w:sz="4" w:space="0" w:color="auto"/>
              <w:right w:val="single" w:sz="4" w:space="0" w:color="auto"/>
            </w:tcBorders>
            <w:vAlign w:val="center"/>
            <w:hideMark/>
          </w:tcPr>
          <w:p w14:paraId="6A9A225A" w14:textId="77777777" w:rsidR="00942099" w:rsidRPr="00341915" w:rsidRDefault="00942099" w:rsidP="00B9221C">
            <w:pPr>
              <w:spacing w:after="0" w:line="240" w:lineRule="auto"/>
              <w:rPr>
                <w:rFonts w:eastAsia="Times New Roman" w:cstheme="minorHAnsi"/>
                <w:b/>
                <w:bCs/>
                <w:color w:val="000000"/>
                <w:sz w:val="18"/>
                <w:szCs w:val="18"/>
              </w:rPr>
            </w:pPr>
          </w:p>
        </w:tc>
      </w:tr>
      <w:tr w:rsidR="00942099" w:rsidRPr="00341915" w14:paraId="016E12D9" w14:textId="77777777" w:rsidTr="007D6F17">
        <w:trPr>
          <w:cantSplit/>
          <w:trHeight w:val="450"/>
        </w:trPr>
        <w:tc>
          <w:tcPr>
            <w:tcW w:w="10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B770DF"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Nitrogen</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71E4AB"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N</w:t>
            </w:r>
            <w:r w:rsidRPr="00341915">
              <w:rPr>
                <w:rFonts w:eastAsia="Times New Roman" w:cstheme="minorHAnsi"/>
                <w:b/>
                <w:bCs/>
                <w:color w:val="000000"/>
                <w:sz w:val="18"/>
                <w:szCs w:val="18"/>
                <w:vertAlign w:val="subscript"/>
              </w:rPr>
              <w:t>2</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5E3CCD"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78.08%</w:t>
            </w:r>
          </w:p>
        </w:tc>
        <w:tc>
          <w:tcPr>
            <w:tcW w:w="1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F65A8"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780,840,000 ppb</w:t>
            </w:r>
          </w:p>
        </w:tc>
        <w:tc>
          <w:tcPr>
            <w:tcW w:w="12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BA822"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N/A</w:t>
            </w:r>
          </w:p>
        </w:tc>
      </w:tr>
      <w:tr w:rsidR="00942099" w:rsidRPr="00341915" w14:paraId="4A26E2F7" w14:textId="77777777" w:rsidTr="007D6F17">
        <w:trPr>
          <w:cantSplit/>
          <w:trHeight w:val="450"/>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76D5B0EC" w14:textId="77777777" w:rsidR="00942099" w:rsidRPr="00341915" w:rsidRDefault="00942099" w:rsidP="00B9221C">
            <w:pPr>
              <w:spacing w:after="0" w:line="240" w:lineRule="auto"/>
              <w:rPr>
                <w:rFonts w:eastAsia="Times New Roman" w:cstheme="minorHAnsi"/>
                <w:b/>
                <w:bCs/>
                <w:color w:val="000000"/>
                <w:sz w:val="18"/>
                <w:szCs w:val="18"/>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7EF1405F" w14:textId="77777777" w:rsidR="00942099" w:rsidRPr="00341915" w:rsidRDefault="00942099" w:rsidP="00B9221C">
            <w:pPr>
              <w:spacing w:after="0" w:line="240" w:lineRule="auto"/>
              <w:rPr>
                <w:rFonts w:eastAsia="Times New Roman" w:cstheme="minorHAnsi"/>
                <w:b/>
                <w:bCs/>
                <w:color w:val="000000"/>
                <w:sz w:val="18"/>
                <w:szCs w:val="18"/>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14:paraId="083F84CF" w14:textId="77777777" w:rsidR="00942099" w:rsidRPr="00341915" w:rsidRDefault="00942099" w:rsidP="00B9221C">
            <w:pPr>
              <w:spacing w:after="0" w:line="240" w:lineRule="auto"/>
              <w:rPr>
                <w:rFonts w:eastAsia="Times New Roman" w:cstheme="minorHAnsi"/>
                <w:b/>
                <w:bCs/>
                <w:color w:val="000000"/>
                <w:sz w:val="18"/>
                <w:szCs w:val="18"/>
              </w:rPr>
            </w:pPr>
          </w:p>
        </w:tc>
        <w:tc>
          <w:tcPr>
            <w:tcW w:w="1273" w:type="pct"/>
            <w:vMerge/>
            <w:tcBorders>
              <w:top w:val="single" w:sz="4" w:space="0" w:color="auto"/>
              <w:left w:val="single" w:sz="4" w:space="0" w:color="auto"/>
              <w:bottom w:val="single" w:sz="4" w:space="0" w:color="auto"/>
              <w:right w:val="single" w:sz="4" w:space="0" w:color="auto"/>
            </w:tcBorders>
            <w:vAlign w:val="center"/>
            <w:hideMark/>
          </w:tcPr>
          <w:p w14:paraId="07D6BC44" w14:textId="77777777" w:rsidR="00942099" w:rsidRPr="00341915" w:rsidRDefault="00942099" w:rsidP="00B9221C">
            <w:pPr>
              <w:spacing w:after="0" w:line="240" w:lineRule="auto"/>
              <w:rPr>
                <w:rFonts w:eastAsia="Times New Roman" w:cstheme="minorHAnsi"/>
                <w:b/>
                <w:bCs/>
                <w:color w:val="000000"/>
                <w:sz w:val="18"/>
                <w:szCs w:val="18"/>
              </w:rPr>
            </w:pPr>
          </w:p>
        </w:tc>
        <w:tc>
          <w:tcPr>
            <w:tcW w:w="1294" w:type="pct"/>
            <w:vMerge/>
            <w:tcBorders>
              <w:top w:val="single" w:sz="4" w:space="0" w:color="auto"/>
              <w:left w:val="single" w:sz="4" w:space="0" w:color="auto"/>
              <w:bottom w:val="single" w:sz="4" w:space="0" w:color="auto"/>
              <w:right w:val="single" w:sz="4" w:space="0" w:color="auto"/>
            </w:tcBorders>
            <w:vAlign w:val="center"/>
            <w:hideMark/>
          </w:tcPr>
          <w:p w14:paraId="54011F9E" w14:textId="77777777" w:rsidR="00942099" w:rsidRPr="00341915" w:rsidRDefault="00942099" w:rsidP="00B9221C">
            <w:pPr>
              <w:spacing w:after="0" w:line="240" w:lineRule="auto"/>
              <w:rPr>
                <w:rFonts w:eastAsia="Times New Roman" w:cstheme="minorHAnsi"/>
                <w:b/>
                <w:bCs/>
                <w:color w:val="000000"/>
                <w:sz w:val="18"/>
                <w:szCs w:val="18"/>
              </w:rPr>
            </w:pPr>
          </w:p>
        </w:tc>
      </w:tr>
      <w:tr w:rsidR="00942099" w:rsidRPr="00341915" w14:paraId="20EBDF1B" w14:textId="77777777" w:rsidTr="007D6F17">
        <w:trPr>
          <w:cantSplit/>
          <w:trHeight w:val="450"/>
        </w:trPr>
        <w:tc>
          <w:tcPr>
            <w:tcW w:w="10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DED27"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Oxygen</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DFDFAF"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O</w:t>
            </w:r>
            <w:r w:rsidRPr="00341915">
              <w:rPr>
                <w:rFonts w:eastAsia="Times New Roman" w:cstheme="minorHAnsi"/>
                <w:b/>
                <w:bCs/>
                <w:color w:val="000000"/>
                <w:sz w:val="18"/>
                <w:szCs w:val="18"/>
                <w:vertAlign w:val="subscript"/>
              </w:rPr>
              <w:t>2</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9539B4"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20.95%</w:t>
            </w:r>
          </w:p>
        </w:tc>
        <w:tc>
          <w:tcPr>
            <w:tcW w:w="1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3956A"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209,460,000 ppb</w:t>
            </w:r>
          </w:p>
        </w:tc>
        <w:tc>
          <w:tcPr>
            <w:tcW w:w="12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7FA58"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N/A</w:t>
            </w:r>
          </w:p>
        </w:tc>
      </w:tr>
      <w:tr w:rsidR="00942099" w:rsidRPr="00341915" w14:paraId="538FB641" w14:textId="77777777" w:rsidTr="007D6F17">
        <w:trPr>
          <w:cantSplit/>
          <w:trHeight w:val="450"/>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13DAE02F" w14:textId="77777777" w:rsidR="00942099" w:rsidRPr="00341915" w:rsidRDefault="00942099" w:rsidP="00B9221C">
            <w:pPr>
              <w:spacing w:after="0" w:line="240" w:lineRule="auto"/>
              <w:rPr>
                <w:rFonts w:eastAsia="Times New Roman" w:cstheme="minorHAnsi"/>
                <w:b/>
                <w:bCs/>
                <w:color w:val="000000"/>
                <w:sz w:val="18"/>
                <w:szCs w:val="18"/>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4ED72897" w14:textId="77777777" w:rsidR="00942099" w:rsidRPr="00341915" w:rsidRDefault="00942099" w:rsidP="00B9221C">
            <w:pPr>
              <w:spacing w:after="0" w:line="240" w:lineRule="auto"/>
              <w:rPr>
                <w:rFonts w:eastAsia="Times New Roman" w:cstheme="minorHAnsi"/>
                <w:b/>
                <w:bCs/>
                <w:color w:val="000000"/>
                <w:sz w:val="18"/>
                <w:szCs w:val="18"/>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14:paraId="2F3D0791" w14:textId="77777777" w:rsidR="00942099" w:rsidRPr="00341915" w:rsidRDefault="00942099" w:rsidP="00B9221C">
            <w:pPr>
              <w:spacing w:after="0" w:line="240" w:lineRule="auto"/>
              <w:rPr>
                <w:rFonts w:eastAsia="Times New Roman" w:cstheme="minorHAnsi"/>
                <w:b/>
                <w:bCs/>
                <w:color w:val="000000"/>
                <w:sz w:val="18"/>
                <w:szCs w:val="18"/>
              </w:rPr>
            </w:pPr>
          </w:p>
        </w:tc>
        <w:tc>
          <w:tcPr>
            <w:tcW w:w="1273" w:type="pct"/>
            <w:vMerge/>
            <w:tcBorders>
              <w:top w:val="single" w:sz="4" w:space="0" w:color="auto"/>
              <w:left w:val="single" w:sz="4" w:space="0" w:color="auto"/>
              <w:bottom w:val="single" w:sz="4" w:space="0" w:color="auto"/>
              <w:right w:val="single" w:sz="4" w:space="0" w:color="auto"/>
            </w:tcBorders>
            <w:vAlign w:val="center"/>
            <w:hideMark/>
          </w:tcPr>
          <w:p w14:paraId="53580FEE" w14:textId="77777777" w:rsidR="00942099" w:rsidRPr="00341915" w:rsidRDefault="00942099" w:rsidP="00B9221C">
            <w:pPr>
              <w:spacing w:after="0" w:line="240" w:lineRule="auto"/>
              <w:rPr>
                <w:rFonts w:eastAsia="Times New Roman" w:cstheme="minorHAnsi"/>
                <w:b/>
                <w:bCs/>
                <w:color w:val="000000"/>
                <w:sz w:val="18"/>
                <w:szCs w:val="18"/>
              </w:rPr>
            </w:pPr>
          </w:p>
        </w:tc>
        <w:tc>
          <w:tcPr>
            <w:tcW w:w="1294" w:type="pct"/>
            <w:vMerge/>
            <w:tcBorders>
              <w:top w:val="single" w:sz="4" w:space="0" w:color="auto"/>
              <w:left w:val="single" w:sz="4" w:space="0" w:color="auto"/>
              <w:bottom w:val="single" w:sz="4" w:space="0" w:color="auto"/>
              <w:right w:val="single" w:sz="4" w:space="0" w:color="auto"/>
            </w:tcBorders>
            <w:vAlign w:val="center"/>
            <w:hideMark/>
          </w:tcPr>
          <w:p w14:paraId="7467F786" w14:textId="77777777" w:rsidR="00942099" w:rsidRPr="00341915" w:rsidRDefault="00942099" w:rsidP="00B9221C">
            <w:pPr>
              <w:spacing w:after="0" w:line="240" w:lineRule="auto"/>
              <w:rPr>
                <w:rFonts w:eastAsia="Times New Roman" w:cstheme="minorHAnsi"/>
                <w:b/>
                <w:bCs/>
                <w:color w:val="000000"/>
                <w:sz w:val="18"/>
                <w:szCs w:val="18"/>
              </w:rPr>
            </w:pPr>
          </w:p>
        </w:tc>
      </w:tr>
      <w:tr w:rsidR="00942099" w:rsidRPr="00341915" w14:paraId="20DD837A" w14:textId="77777777" w:rsidTr="007D6F17">
        <w:trPr>
          <w:cantSplit/>
          <w:trHeight w:val="450"/>
        </w:trPr>
        <w:tc>
          <w:tcPr>
            <w:tcW w:w="10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4FCF14" w14:textId="77777777" w:rsidR="00942099" w:rsidRPr="00341915" w:rsidRDefault="00942099" w:rsidP="00B9221C">
            <w:pPr>
              <w:spacing w:after="0" w:line="240" w:lineRule="auto"/>
              <w:jc w:val="center"/>
              <w:rPr>
                <w:rFonts w:eastAsia="Times New Roman" w:cstheme="minorHAnsi"/>
                <w:b/>
                <w:bCs/>
                <w:color w:val="FF0099"/>
                <w:sz w:val="18"/>
                <w:szCs w:val="18"/>
              </w:rPr>
            </w:pPr>
            <w:r w:rsidRPr="00341915">
              <w:rPr>
                <w:rFonts w:eastAsia="Times New Roman" w:cstheme="minorHAnsi"/>
                <w:b/>
                <w:bCs/>
                <w:color w:val="FF0099"/>
                <w:sz w:val="18"/>
                <w:szCs w:val="18"/>
              </w:rPr>
              <w:t>*</w:t>
            </w:r>
            <w:r w:rsidRPr="00341915">
              <w:rPr>
                <w:rFonts w:eastAsia="Times New Roman" w:cstheme="minorHAnsi"/>
                <w:b/>
                <w:bCs/>
                <w:color w:val="000000"/>
                <w:sz w:val="18"/>
                <w:szCs w:val="18"/>
              </w:rPr>
              <w:t>Water</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C80895"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H</w:t>
            </w:r>
            <w:r w:rsidRPr="00341915">
              <w:rPr>
                <w:rFonts w:eastAsia="Times New Roman" w:cstheme="minorHAnsi"/>
                <w:b/>
                <w:bCs/>
                <w:color w:val="000000"/>
                <w:sz w:val="18"/>
                <w:szCs w:val="18"/>
                <w:vertAlign w:val="subscript"/>
              </w:rPr>
              <w:t>2</w:t>
            </w:r>
            <w:r w:rsidRPr="00341915">
              <w:rPr>
                <w:rFonts w:eastAsia="Times New Roman" w:cstheme="minorHAnsi"/>
                <w:b/>
                <w:bCs/>
                <w:color w:val="000000"/>
                <w:sz w:val="18"/>
                <w:szCs w:val="18"/>
              </w:rPr>
              <w:t>O</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FE1F8F"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0 to 4%</w:t>
            </w:r>
          </w:p>
        </w:tc>
        <w:tc>
          <w:tcPr>
            <w:tcW w:w="1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D8C35"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0-40,000,000 ppb</w:t>
            </w:r>
          </w:p>
        </w:tc>
        <w:tc>
          <w:tcPr>
            <w:tcW w:w="12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8D699"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N/A</w:t>
            </w:r>
          </w:p>
        </w:tc>
      </w:tr>
      <w:tr w:rsidR="00942099" w:rsidRPr="00341915" w14:paraId="42299C0E" w14:textId="77777777" w:rsidTr="007D6F17">
        <w:trPr>
          <w:cantSplit/>
          <w:trHeight w:val="450"/>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6D099544" w14:textId="77777777" w:rsidR="00942099" w:rsidRPr="00341915" w:rsidRDefault="00942099" w:rsidP="00B9221C">
            <w:pPr>
              <w:spacing w:after="0" w:line="240" w:lineRule="auto"/>
              <w:rPr>
                <w:rFonts w:eastAsia="Times New Roman" w:cstheme="minorHAnsi"/>
                <w:b/>
                <w:bCs/>
                <w:color w:val="FF0099"/>
                <w:sz w:val="18"/>
                <w:szCs w:val="18"/>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23B04984" w14:textId="77777777" w:rsidR="00942099" w:rsidRPr="00341915" w:rsidRDefault="00942099" w:rsidP="00B9221C">
            <w:pPr>
              <w:spacing w:after="0" w:line="240" w:lineRule="auto"/>
              <w:rPr>
                <w:rFonts w:eastAsia="Times New Roman" w:cstheme="minorHAnsi"/>
                <w:b/>
                <w:bCs/>
                <w:color w:val="000000"/>
                <w:sz w:val="18"/>
                <w:szCs w:val="18"/>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14:paraId="3D011183" w14:textId="77777777" w:rsidR="00942099" w:rsidRPr="00341915" w:rsidRDefault="00942099" w:rsidP="00B9221C">
            <w:pPr>
              <w:spacing w:after="0" w:line="240" w:lineRule="auto"/>
              <w:rPr>
                <w:rFonts w:eastAsia="Times New Roman" w:cstheme="minorHAnsi"/>
                <w:b/>
                <w:bCs/>
                <w:color w:val="000000"/>
                <w:sz w:val="18"/>
                <w:szCs w:val="18"/>
              </w:rPr>
            </w:pPr>
          </w:p>
        </w:tc>
        <w:tc>
          <w:tcPr>
            <w:tcW w:w="1273" w:type="pct"/>
            <w:vMerge/>
            <w:tcBorders>
              <w:top w:val="single" w:sz="4" w:space="0" w:color="auto"/>
              <w:left w:val="single" w:sz="4" w:space="0" w:color="auto"/>
              <w:bottom w:val="single" w:sz="4" w:space="0" w:color="auto"/>
              <w:right w:val="single" w:sz="4" w:space="0" w:color="auto"/>
            </w:tcBorders>
            <w:vAlign w:val="center"/>
            <w:hideMark/>
          </w:tcPr>
          <w:p w14:paraId="6D09B025" w14:textId="77777777" w:rsidR="00942099" w:rsidRPr="00341915" w:rsidRDefault="00942099" w:rsidP="00B9221C">
            <w:pPr>
              <w:spacing w:after="0" w:line="240" w:lineRule="auto"/>
              <w:rPr>
                <w:rFonts w:eastAsia="Times New Roman" w:cstheme="minorHAnsi"/>
                <w:b/>
                <w:bCs/>
                <w:color w:val="000000"/>
                <w:sz w:val="18"/>
                <w:szCs w:val="18"/>
              </w:rPr>
            </w:pPr>
          </w:p>
        </w:tc>
        <w:tc>
          <w:tcPr>
            <w:tcW w:w="1294" w:type="pct"/>
            <w:vMerge/>
            <w:tcBorders>
              <w:top w:val="single" w:sz="4" w:space="0" w:color="auto"/>
              <w:left w:val="single" w:sz="4" w:space="0" w:color="auto"/>
              <w:bottom w:val="single" w:sz="4" w:space="0" w:color="auto"/>
              <w:right w:val="single" w:sz="4" w:space="0" w:color="auto"/>
            </w:tcBorders>
            <w:vAlign w:val="center"/>
            <w:hideMark/>
          </w:tcPr>
          <w:p w14:paraId="27B76850" w14:textId="77777777" w:rsidR="00942099" w:rsidRPr="00341915" w:rsidRDefault="00942099" w:rsidP="00B9221C">
            <w:pPr>
              <w:spacing w:after="0" w:line="240" w:lineRule="auto"/>
              <w:rPr>
                <w:rFonts w:eastAsia="Times New Roman" w:cstheme="minorHAnsi"/>
                <w:b/>
                <w:bCs/>
                <w:color w:val="000000"/>
                <w:sz w:val="18"/>
                <w:szCs w:val="18"/>
              </w:rPr>
            </w:pPr>
          </w:p>
        </w:tc>
      </w:tr>
      <w:tr w:rsidR="00942099" w:rsidRPr="00341915" w14:paraId="4FF096CE" w14:textId="77777777" w:rsidTr="007D6F17">
        <w:trPr>
          <w:cantSplit/>
          <w:trHeight w:val="450"/>
        </w:trPr>
        <w:tc>
          <w:tcPr>
            <w:tcW w:w="10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549A81"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Argon</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B82367" w14:textId="77777777" w:rsidR="00942099" w:rsidRPr="00341915" w:rsidRDefault="00942099" w:rsidP="00B9221C">
            <w:pPr>
              <w:spacing w:after="0" w:line="240" w:lineRule="auto"/>
              <w:jc w:val="center"/>
              <w:rPr>
                <w:rFonts w:eastAsia="Times New Roman" w:cstheme="minorHAnsi"/>
                <w:b/>
                <w:bCs/>
                <w:color w:val="000000"/>
                <w:sz w:val="18"/>
                <w:szCs w:val="18"/>
              </w:rPr>
            </w:pPr>
            <w:proofErr w:type="spellStart"/>
            <w:r w:rsidRPr="00341915">
              <w:rPr>
                <w:rFonts w:eastAsia="Times New Roman" w:cstheme="minorHAnsi"/>
                <w:b/>
                <w:bCs/>
                <w:color w:val="000000"/>
                <w:sz w:val="18"/>
                <w:szCs w:val="18"/>
              </w:rPr>
              <w:t>Ar</w:t>
            </w:r>
            <w:proofErr w:type="spellEnd"/>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2E667"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0.93%</w:t>
            </w:r>
          </w:p>
        </w:tc>
        <w:tc>
          <w:tcPr>
            <w:tcW w:w="1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E0244"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9,340,000 ppb</w:t>
            </w:r>
          </w:p>
        </w:tc>
        <w:tc>
          <w:tcPr>
            <w:tcW w:w="12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9C67E"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N/A</w:t>
            </w:r>
          </w:p>
        </w:tc>
      </w:tr>
      <w:tr w:rsidR="00942099" w:rsidRPr="00341915" w14:paraId="115BC1E3" w14:textId="77777777" w:rsidTr="007D6F17">
        <w:trPr>
          <w:cantSplit/>
          <w:trHeight w:val="450"/>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5BD63E2B" w14:textId="77777777" w:rsidR="00942099" w:rsidRPr="00341915" w:rsidRDefault="00942099" w:rsidP="00B9221C">
            <w:pPr>
              <w:spacing w:after="0" w:line="240" w:lineRule="auto"/>
              <w:rPr>
                <w:rFonts w:eastAsia="Times New Roman" w:cstheme="minorHAnsi"/>
                <w:b/>
                <w:bCs/>
                <w:color w:val="000000"/>
                <w:sz w:val="18"/>
                <w:szCs w:val="18"/>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451BCF96" w14:textId="77777777" w:rsidR="00942099" w:rsidRPr="00341915" w:rsidRDefault="00942099" w:rsidP="00B9221C">
            <w:pPr>
              <w:spacing w:after="0" w:line="240" w:lineRule="auto"/>
              <w:rPr>
                <w:rFonts w:eastAsia="Times New Roman" w:cstheme="minorHAnsi"/>
                <w:b/>
                <w:bCs/>
                <w:color w:val="000000"/>
                <w:sz w:val="18"/>
                <w:szCs w:val="18"/>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14:paraId="56F790C5" w14:textId="77777777" w:rsidR="00942099" w:rsidRPr="00341915" w:rsidRDefault="00942099" w:rsidP="00B9221C">
            <w:pPr>
              <w:spacing w:after="0" w:line="240" w:lineRule="auto"/>
              <w:rPr>
                <w:rFonts w:eastAsia="Times New Roman" w:cstheme="minorHAnsi"/>
                <w:b/>
                <w:bCs/>
                <w:color w:val="000000"/>
                <w:sz w:val="18"/>
                <w:szCs w:val="18"/>
              </w:rPr>
            </w:pPr>
          </w:p>
        </w:tc>
        <w:tc>
          <w:tcPr>
            <w:tcW w:w="1273" w:type="pct"/>
            <w:vMerge/>
            <w:tcBorders>
              <w:top w:val="single" w:sz="4" w:space="0" w:color="auto"/>
              <w:left w:val="single" w:sz="4" w:space="0" w:color="auto"/>
              <w:bottom w:val="single" w:sz="4" w:space="0" w:color="auto"/>
              <w:right w:val="single" w:sz="4" w:space="0" w:color="auto"/>
            </w:tcBorders>
            <w:vAlign w:val="center"/>
            <w:hideMark/>
          </w:tcPr>
          <w:p w14:paraId="7279C941" w14:textId="77777777" w:rsidR="00942099" w:rsidRPr="00341915" w:rsidRDefault="00942099" w:rsidP="00B9221C">
            <w:pPr>
              <w:spacing w:after="0" w:line="240" w:lineRule="auto"/>
              <w:rPr>
                <w:rFonts w:eastAsia="Times New Roman" w:cstheme="minorHAnsi"/>
                <w:b/>
                <w:bCs/>
                <w:color w:val="000000"/>
                <w:sz w:val="18"/>
                <w:szCs w:val="18"/>
              </w:rPr>
            </w:pPr>
          </w:p>
        </w:tc>
        <w:tc>
          <w:tcPr>
            <w:tcW w:w="1294" w:type="pct"/>
            <w:vMerge/>
            <w:tcBorders>
              <w:top w:val="single" w:sz="4" w:space="0" w:color="auto"/>
              <w:left w:val="single" w:sz="4" w:space="0" w:color="auto"/>
              <w:bottom w:val="single" w:sz="4" w:space="0" w:color="auto"/>
              <w:right w:val="single" w:sz="4" w:space="0" w:color="auto"/>
            </w:tcBorders>
            <w:vAlign w:val="center"/>
            <w:hideMark/>
          </w:tcPr>
          <w:p w14:paraId="452AADD6" w14:textId="77777777" w:rsidR="00942099" w:rsidRPr="00341915" w:rsidRDefault="00942099" w:rsidP="00B9221C">
            <w:pPr>
              <w:spacing w:after="0" w:line="240" w:lineRule="auto"/>
              <w:rPr>
                <w:rFonts w:eastAsia="Times New Roman" w:cstheme="minorHAnsi"/>
                <w:b/>
                <w:bCs/>
                <w:color w:val="000000"/>
                <w:sz w:val="18"/>
                <w:szCs w:val="18"/>
              </w:rPr>
            </w:pPr>
          </w:p>
        </w:tc>
      </w:tr>
      <w:tr w:rsidR="00942099" w:rsidRPr="00341915" w14:paraId="7C00453C" w14:textId="77777777" w:rsidTr="007D6F17">
        <w:trPr>
          <w:cantSplit/>
          <w:trHeight w:val="450"/>
        </w:trPr>
        <w:tc>
          <w:tcPr>
            <w:tcW w:w="10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29DE76" w14:textId="77777777" w:rsidR="00942099" w:rsidRPr="00341915" w:rsidRDefault="00942099" w:rsidP="00B9221C">
            <w:pPr>
              <w:spacing w:after="0" w:line="240" w:lineRule="auto"/>
              <w:jc w:val="center"/>
              <w:rPr>
                <w:rFonts w:eastAsia="Times New Roman" w:cstheme="minorHAnsi"/>
                <w:b/>
                <w:bCs/>
                <w:color w:val="FF0099"/>
                <w:sz w:val="18"/>
                <w:szCs w:val="18"/>
              </w:rPr>
            </w:pPr>
            <w:r w:rsidRPr="00341915">
              <w:rPr>
                <w:rFonts w:eastAsia="Times New Roman" w:cstheme="minorHAnsi"/>
                <w:b/>
                <w:bCs/>
                <w:color w:val="FF0099"/>
                <w:sz w:val="18"/>
                <w:szCs w:val="18"/>
              </w:rPr>
              <w:t>*</w:t>
            </w:r>
            <w:r w:rsidRPr="00341915">
              <w:rPr>
                <w:rFonts w:eastAsia="Times New Roman" w:cstheme="minorHAnsi"/>
                <w:b/>
                <w:bCs/>
                <w:color w:val="000000"/>
                <w:sz w:val="18"/>
                <w:szCs w:val="18"/>
              </w:rPr>
              <w:t>Carbon Dioxide</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4802CC"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CO</w:t>
            </w:r>
            <w:r w:rsidRPr="00341915">
              <w:rPr>
                <w:rFonts w:eastAsia="Times New Roman" w:cstheme="minorHAnsi"/>
                <w:b/>
                <w:bCs/>
                <w:color w:val="000000"/>
                <w:sz w:val="18"/>
                <w:szCs w:val="18"/>
                <w:vertAlign w:val="subscript"/>
              </w:rPr>
              <w:t>2</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A03335"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0.04%</w:t>
            </w:r>
          </w:p>
        </w:tc>
        <w:tc>
          <w:tcPr>
            <w:tcW w:w="1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97610"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400,000 ppb</w:t>
            </w:r>
          </w:p>
        </w:tc>
        <w:tc>
          <w:tcPr>
            <w:tcW w:w="12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2F651"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N/A</w:t>
            </w:r>
          </w:p>
        </w:tc>
      </w:tr>
      <w:tr w:rsidR="00942099" w:rsidRPr="00341915" w14:paraId="5282847A" w14:textId="77777777" w:rsidTr="007D6F17">
        <w:trPr>
          <w:cantSplit/>
          <w:trHeight w:val="450"/>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316CF766" w14:textId="77777777" w:rsidR="00942099" w:rsidRPr="00341915" w:rsidRDefault="00942099" w:rsidP="00B9221C">
            <w:pPr>
              <w:spacing w:after="0" w:line="240" w:lineRule="auto"/>
              <w:rPr>
                <w:rFonts w:eastAsia="Times New Roman" w:cstheme="minorHAnsi"/>
                <w:b/>
                <w:bCs/>
                <w:color w:val="FF0099"/>
                <w:sz w:val="18"/>
                <w:szCs w:val="18"/>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3C5BCD69" w14:textId="77777777" w:rsidR="00942099" w:rsidRPr="00341915" w:rsidRDefault="00942099" w:rsidP="00B9221C">
            <w:pPr>
              <w:spacing w:after="0" w:line="240" w:lineRule="auto"/>
              <w:rPr>
                <w:rFonts w:eastAsia="Times New Roman" w:cstheme="minorHAnsi"/>
                <w:b/>
                <w:bCs/>
                <w:color w:val="000000"/>
                <w:sz w:val="18"/>
                <w:szCs w:val="18"/>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14:paraId="28E40851" w14:textId="77777777" w:rsidR="00942099" w:rsidRPr="00341915" w:rsidRDefault="00942099" w:rsidP="00B9221C">
            <w:pPr>
              <w:spacing w:after="0" w:line="240" w:lineRule="auto"/>
              <w:rPr>
                <w:rFonts w:eastAsia="Times New Roman" w:cstheme="minorHAnsi"/>
                <w:b/>
                <w:bCs/>
                <w:color w:val="000000"/>
                <w:sz w:val="18"/>
                <w:szCs w:val="18"/>
              </w:rPr>
            </w:pPr>
          </w:p>
        </w:tc>
        <w:tc>
          <w:tcPr>
            <w:tcW w:w="1273" w:type="pct"/>
            <w:vMerge/>
            <w:tcBorders>
              <w:top w:val="single" w:sz="4" w:space="0" w:color="auto"/>
              <w:left w:val="single" w:sz="4" w:space="0" w:color="auto"/>
              <w:bottom w:val="single" w:sz="4" w:space="0" w:color="auto"/>
              <w:right w:val="single" w:sz="4" w:space="0" w:color="auto"/>
            </w:tcBorders>
            <w:vAlign w:val="center"/>
            <w:hideMark/>
          </w:tcPr>
          <w:p w14:paraId="4F1FD6BA" w14:textId="77777777" w:rsidR="00942099" w:rsidRPr="00341915" w:rsidRDefault="00942099" w:rsidP="00B9221C">
            <w:pPr>
              <w:spacing w:after="0" w:line="240" w:lineRule="auto"/>
              <w:rPr>
                <w:rFonts w:eastAsia="Times New Roman" w:cstheme="minorHAnsi"/>
                <w:b/>
                <w:bCs/>
                <w:color w:val="000000"/>
                <w:sz w:val="18"/>
                <w:szCs w:val="18"/>
              </w:rPr>
            </w:pPr>
          </w:p>
        </w:tc>
        <w:tc>
          <w:tcPr>
            <w:tcW w:w="1294" w:type="pct"/>
            <w:vMerge/>
            <w:tcBorders>
              <w:top w:val="single" w:sz="4" w:space="0" w:color="auto"/>
              <w:left w:val="single" w:sz="4" w:space="0" w:color="auto"/>
              <w:bottom w:val="single" w:sz="4" w:space="0" w:color="auto"/>
              <w:right w:val="single" w:sz="4" w:space="0" w:color="auto"/>
            </w:tcBorders>
            <w:vAlign w:val="center"/>
            <w:hideMark/>
          </w:tcPr>
          <w:p w14:paraId="137D8C78" w14:textId="77777777" w:rsidR="00942099" w:rsidRPr="00341915" w:rsidRDefault="00942099" w:rsidP="00B9221C">
            <w:pPr>
              <w:spacing w:after="0" w:line="240" w:lineRule="auto"/>
              <w:rPr>
                <w:rFonts w:eastAsia="Times New Roman" w:cstheme="minorHAnsi"/>
                <w:b/>
                <w:bCs/>
                <w:color w:val="000000"/>
                <w:sz w:val="18"/>
                <w:szCs w:val="18"/>
              </w:rPr>
            </w:pPr>
          </w:p>
        </w:tc>
      </w:tr>
      <w:tr w:rsidR="00942099" w:rsidRPr="00341915" w14:paraId="18157F9E" w14:textId="77777777" w:rsidTr="007D6F17">
        <w:trPr>
          <w:cantSplit/>
          <w:trHeight w:val="450"/>
        </w:trPr>
        <w:tc>
          <w:tcPr>
            <w:tcW w:w="10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210E97"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Neon</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39A1A1"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Ne</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FA712F"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0.00%</w:t>
            </w:r>
          </w:p>
        </w:tc>
        <w:tc>
          <w:tcPr>
            <w:tcW w:w="1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4EDCB"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181,800 ppb</w:t>
            </w:r>
          </w:p>
        </w:tc>
        <w:tc>
          <w:tcPr>
            <w:tcW w:w="12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356CB"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N/A</w:t>
            </w:r>
          </w:p>
        </w:tc>
      </w:tr>
      <w:tr w:rsidR="00942099" w:rsidRPr="00341915" w14:paraId="6A7EB972" w14:textId="77777777" w:rsidTr="007D6F17">
        <w:trPr>
          <w:cantSplit/>
          <w:trHeight w:val="450"/>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0BCD8A06" w14:textId="77777777" w:rsidR="00942099" w:rsidRPr="00341915" w:rsidRDefault="00942099" w:rsidP="00B9221C">
            <w:pPr>
              <w:spacing w:after="0" w:line="240" w:lineRule="auto"/>
              <w:rPr>
                <w:rFonts w:eastAsia="Times New Roman" w:cstheme="minorHAnsi"/>
                <w:b/>
                <w:bCs/>
                <w:color w:val="000000"/>
                <w:sz w:val="18"/>
                <w:szCs w:val="18"/>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6734AF71" w14:textId="77777777" w:rsidR="00942099" w:rsidRPr="00341915" w:rsidRDefault="00942099" w:rsidP="00B9221C">
            <w:pPr>
              <w:spacing w:after="0" w:line="240" w:lineRule="auto"/>
              <w:rPr>
                <w:rFonts w:eastAsia="Times New Roman" w:cstheme="minorHAnsi"/>
                <w:b/>
                <w:bCs/>
                <w:color w:val="000000"/>
                <w:sz w:val="18"/>
                <w:szCs w:val="18"/>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14:paraId="6B3B62C8" w14:textId="77777777" w:rsidR="00942099" w:rsidRPr="00341915" w:rsidRDefault="00942099" w:rsidP="00B9221C">
            <w:pPr>
              <w:spacing w:after="0" w:line="240" w:lineRule="auto"/>
              <w:rPr>
                <w:rFonts w:eastAsia="Times New Roman" w:cstheme="minorHAnsi"/>
                <w:b/>
                <w:bCs/>
                <w:color w:val="000000"/>
                <w:sz w:val="18"/>
                <w:szCs w:val="18"/>
              </w:rPr>
            </w:pPr>
          </w:p>
        </w:tc>
        <w:tc>
          <w:tcPr>
            <w:tcW w:w="1273" w:type="pct"/>
            <w:vMerge/>
            <w:tcBorders>
              <w:top w:val="single" w:sz="4" w:space="0" w:color="auto"/>
              <w:left w:val="single" w:sz="4" w:space="0" w:color="auto"/>
              <w:bottom w:val="single" w:sz="4" w:space="0" w:color="auto"/>
              <w:right w:val="single" w:sz="4" w:space="0" w:color="auto"/>
            </w:tcBorders>
            <w:vAlign w:val="center"/>
            <w:hideMark/>
          </w:tcPr>
          <w:p w14:paraId="60497F9A" w14:textId="77777777" w:rsidR="00942099" w:rsidRPr="00341915" w:rsidRDefault="00942099" w:rsidP="00B9221C">
            <w:pPr>
              <w:spacing w:after="0" w:line="240" w:lineRule="auto"/>
              <w:rPr>
                <w:rFonts w:eastAsia="Times New Roman" w:cstheme="minorHAnsi"/>
                <w:b/>
                <w:bCs/>
                <w:color w:val="000000"/>
                <w:sz w:val="18"/>
                <w:szCs w:val="18"/>
              </w:rPr>
            </w:pPr>
          </w:p>
        </w:tc>
        <w:tc>
          <w:tcPr>
            <w:tcW w:w="1294" w:type="pct"/>
            <w:vMerge/>
            <w:tcBorders>
              <w:top w:val="single" w:sz="4" w:space="0" w:color="auto"/>
              <w:left w:val="single" w:sz="4" w:space="0" w:color="auto"/>
              <w:bottom w:val="single" w:sz="4" w:space="0" w:color="auto"/>
              <w:right w:val="single" w:sz="4" w:space="0" w:color="auto"/>
            </w:tcBorders>
            <w:vAlign w:val="center"/>
            <w:hideMark/>
          </w:tcPr>
          <w:p w14:paraId="7EB114FA" w14:textId="77777777" w:rsidR="00942099" w:rsidRPr="00341915" w:rsidRDefault="00942099" w:rsidP="00B9221C">
            <w:pPr>
              <w:spacing w:after="0" w:line="240" w:lineRule="auto"/>
              <w:rPr>
                <w:rFonts w:eastAsia="Times New Roman" w:cstheme="minorHAnsi"/>
                <w:b/>
                <w:bCs/>
                <w:color w:val="000000"/>
                <w:sz w:val="18"/>
                <w:szCs w:val="18"/>
              </w:rPr>
            </w:pPr>
          </w:p>
        </w:tc>
      </w:tr>
      <w:tr w:rsidR="00942099" w:rsidRPr="00341915" w14:paraId="745EEE79" w14:textId="77777777" w:rsidTr="007D6F17">
        <w:trPr>
          <w:cantSplit/>
          <w:trHeight w:val="450"/>
        </w:trPr>
        <w:tc>
          <w:tcPr>
            <w:tcW w:w="10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9D49B8"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Helium</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21E2A0"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He</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FFD23D"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0.00%</w:t>
            </w:r>
          </w:p>
        </w:tc>
        <w:tc>
          <w:tcPr>
            <w:tcW w:w="1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15E40"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524000 ppb</w:t>
            </w:r>
          </w:p>
        </w:tc>
        <w:tc>
          <w:tcPr>
            <w:tcW w:w="12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9B343"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N/A</w:t>
            </w:r>
          </w:p>
        </w:tc>
      </w:tr>
      <w:tr w:rsidR="00942099" w:rsidRPr="00341915" w14:paraId="3732657A" w14:textId="77777777" w:rsidTr="007D6F17">
        <w:trPr>
          <w:cantSplit/>
          <w:trHeight w:val="450"/>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78EF8FB0" w14:textId="77777777" w:rsidR="00942099" w:rsidRPr="00341915" w:rsidRDefault="00942099" w:rsidP="00B9221C">
            <w:pPr>
              <w:spacing w:after="0" w:line="240" w:lineRule="auto"/>
              <w:rPr>
                <w:rFonts w:eastAsia="Times New Roman" w:cstheme="minorHAnsi"/>
                <w:b/>
                <w:bCs/>
                <w:color w:val="000000"/>
                <w:sz w:val="18"/>
                <w:szCs w:val="18"/>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19685D55" w14:textId="77777777" w:rsidR="00942099" w:rsidRPr="00341915" w:rsidRDefault="00942099" w:rsidP="00B9221C">
            <w:pPr>
              <w:spacing w:after="0" w:line="240" w:lineRule="auto"/>
              <w:rPr>
                <w:rFonts w:eastAsia="Times New Roman" w:cstheme="minorHAnsi"/>
                <w:b/>
                <w:bCs/>
                <w:color w:val="000000"/>
                <w:sz w:val="18"/>
                <w:szCs w:val="18"/>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14:paraId="53D14C3C" w14:textId="77777777" w:rsidR="00942099" w:rsidRPr="00341915" w:rsidRDefault="00942099" w:rsidP="00B9221C">
            <w:pPr>
              <w:spacing w:after="0" w:line="240" w:lineRule="auto"/>
              <w:rPr>
                <w:rFonts w:eastAsia="Times New Roman" w:cstheme="minorHAnsi"/>
                <w:b/>
                <w:bCs/>
                <w:color w:val="000000"/>
                <w:sz w:val="18"/>
                <w:szCs w:val="18"/>
              </w:rPr>
            </w:pPr>
          </w:p>
        </w:tc>
        <w:tc>
          <w:tcPr>
            <w:tcW w:w="1273" w:type="pct"/>
            <w:vMerge/>
            <w:tcBorders>
              <w:top w:val="single" w:sz="4" w:space="0" w:color="auto"/>
              <w:left w:val="single" w:sz="4" w:space="0" w:color="auto"/>
              <w:bottom w:val="single" w:sz="4" w:space="0" w:color="auto"/>
              <w:right w:val="single" w:sz="4" w:space="0" w:color="auto"/>
            </w:tcBorders>
            <w:vAlign w:val="center"/>
            <w:hideMark/>
          </w:tcPr>
          <w:p w14:paraId="1F668925" w14:textId="77777777" w:rsidR="00942099" w:rsidRPr="00341915" w:rsidRDefault="00942099" w:rsidP="00B9221C">
            <w:pPr>
              <w:spacing w:after="0" w:line="240" w:lineRule="auto"/>
              <w:rPr>
                <w:rFonts w:eastAsia="Times New Roman" w:cstheme="minorHAnsi"/>
                <w:b/>
                <w:bCs/>
                <w:color w:val="000000"/>
                <w:sz w:val="18"/>
                <w:szCs w:val="18"/>
              </w:rPr>
            </w:pPr>
          </w:p>
        </w:tc>
        <w:tc>
          <w:tcPr>
            <w:tcW w:w="1294" w:type="pct"/>
            <w:vMerge/>
            <w:tcBorders>
              <w:top w:val="single" w:sz="4" w:space="0" w:color="auto"/>
              <w:left w:val="single" w:sz="4" w:space="0" w:color="auto"/>
              <w:bottom w:val="single" w:sz="4" w:space="0" w:color="auto"/>
              <w:right w:val="single" w:sz="4" w:space="0" w:color="auto"/>
            </w:tcBorders>
            <w:vAlign w:val="center"/>
            <w:hideMark/>
          </w:tcPr>
          <w:p w14:paraId="3BA800C5" w14:textId="77777777" w:rsidR="00942099" w:rsidRPr="00341915" w:rsidRDefault="00942099" w:rsidP="00B9221C">
            <w:pPr>
              <w:spacing w:after="0" w:line="240" w:lineRule="auto"/>
              <w:rPr>
                <w:rFonts w:eastAsia="Times New Roman" w:cstheme="minorHAnsi"/>
                <w:b/>
                <w:bCs/>
                <w:color w:val="000000"/>
                <w:sz w:val="18"/>
                <w:szCs w:val="18"/>
              </w:rPr>
            </w:pPr>
          </w:p>
        </w:tc>
      </w:tr>
      <w:tr w:rsidR="00942099" w:rsidRPr="00341915" w14:paraId="4E220FCE" w14:textId="77777777" w:rsidTr="007D6F17">
        <w:trPr>
          <w:cantSplit/>
          <w:trHeight w:val="450"/>
        </w:trPr>
        <w:tc>
          <w:tcPr>
            <w:tcW w:w="10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6BBFFB" w14:textId="77777777" w:rsidR="00942099" w:rsidRPr="00341915" w:rsidRDefault="00942099" w:rsidP="00B9221C">
            <w:pPr>
              <w:spacing w:after="0" w:line="240" w:lineRule="auto"/>
              <w:jc w:val="center"/>
              <w:rPr>
                <w:rFonts w:eastAsia="Times New Roman" w:cstheme="minorHAnsi"/>
                <w:b/>
                <w:bCs/>
                <w:color w:val="FF0099"/>
                <w:sz w:val="18"/>
                <w:szCs w:val="18"/>
              </w:rPr>
            </w:pPr>
            <w:r w:rsidRPr="00341915">
              <w:rPr>
                <w:rFonts w:eastAsia="Times New Roman" w:cstheme="minorHAnsi"/>
                <w:b/>
                <w:bCs/>
                <w:color w:val="FF0099"/>
                <w:sz w:val="18"/>
                <w:szCs w:val="18"/>
              </w:rPr>
              <w:t>*</w:t>
            </w:r>
            <w:r w:rsidRPr="00341915">
              <w:rPr>
                <w:rFonts w:eastAsia="Times New Roman" w:cstheme="minorHAnsi"/>
                <w:b/>
                <w:bCs/>
                <w:color w:val="000000"/>
                <w:sz w:val="18"/>
                <w:szCs w:val="18"/>
              </w:rPr>
              <w:t>Methane</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B0BEAC"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CH</w:t>
            </w:r>
            <w:r w:rsidRPr="00341915">
              <w:rPr>
                <w:rFonts w:eastAsia="Times New Roman" w:cstheme="minorHAnsi"/>
                <w:b/>
                <w:bCs/>
                <w:color w:val="000000"/>
                <w:sz w:val="18"/>
                <w:szCs w:val="18"/>
                <w:vertAlign w:val="subscript"/>
              </w:rPr>
              <w:t>4</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8FB90E"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0.00%</w:t>
            </w:r>
          </w:p>
        </w:tc>
        <w:tc>
          <w:tcPr>
            <w:tcW w:w="1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B2F91"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179000 ppb</w:t>
            </w:r>
          </w:p>
        </w:tc>
        <w:tc>
          <w:tcPr>
            <w:tcW w:w="12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CB395"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N/A</w:t>
            </w:r>
          </w:p>
        </w:tc>
      </w:tr>
      <w:tr w:rsidR="00942099" w:rsidRPr="00341915" w14:paraId="44DA47B9" w14:textId="77777777" w:rsidTr="007D6F17">
        <w:trPr>
          <w:cantSplit/>
          <w:trHeight w:val="450"/>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0BC51FEA" w14:textId="77777777" w:rsidR="00942099" w:rsidRPr="00341915" w:rsidRDefault="00942099" w:rsidP="00B9221C">
            <w:pPr>
              <w:spacing w:after="0" w:line="240" w:lineRule="auto"/>
              <w:rPr>
                <w:rFonts w:eastAsia="Times New Roman" w:cstheme="minorHAnsi"/>
                <w:b/>
                <w:bCs/>
                <w:color w:val="FF0099"/>
                <w:sz w:val="18"/>
                <w:szCs w:val="18"/>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246611D3" w14:textId="77777777" w:rsidR="00942099" w:rsidRPr="00341915" w:rsidRDefault="00942099" w:rsidP="00B9221C">
            <w:pPr>
              <w:spacing w:after="0" w:line="240" w:lineRule="auto"/>
              <w:rPr>
                <w:rFonts w:eastAsia="Times New Roman" w:cstheme="minorHAnsi"/>
                <w:b/>
                <w:bCs/>
                <w:color w:val="000000"/>
                <w:sz w:val="18"/>
                <w:szCs w:val="18"/>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14:paraId="7AC69FDE" w14:textId="77777777" w:rsidR="00942099" w:rsidRPr="00341915" w:rsidRDefault="00942099" w:rsidP="00B9221C">
            <w:pPr>
              <w:spacing w:after="0" w:line="240" w:lineRule="auto"/>
              <w:rPr>
                <w:rFonts w:eastAsia="Times New Roman" w:cstheme="minorHAnsi"/>
                <w:b/>
                <w:bCs/>
                <w:color w:val="000000"/>
                <w:sz w:val="18"/>
                <w:szCs w:val="18"/>
              </w:rPr>
            </w:pPr>
          </w:p>
        </w:tc>
        <w:tc>
          <w:tcPr>
            <w:tcW w:w="1273" w:type="pct"/>
            <w:vMerge/>
            <w:tcBorders>
              <w:top w:val="single" w:sz="4" w:space="0" w:color="auto"/>
              <w:left w:val="single" w:sz="4" w:space="0" w:color="auto"/>
              <w:bottom w:val="single" w:sz="4" w:space="0" w:color="auto"/>
              <w:right w:val="single" w:sz="4" w:space="0" w:color="auto"/>
            </w:tcBorders>
            <w:vAlign w:val="center"/>
            <w:hideMark/>
          </w:tcPr>
          <w:p w14:paraId="30F00E25" w14:textId="77777777" w:rsidR="00942099" w:rsidRPr="00341915" w:rsidRDefault="00942099" w:rsidP="00B9221C">
            <w:pPr>
              <w:spacing w:after="0" w:line="240" w:lineRule="auto"/>
              <w:rPr>
                <w:rFonts w:eastAsia="Times New Roman" w:cstheme="minorHAnsi"/>
                <w:b/>
                <w:bCs/>
                <w:color w:val="000000"/>
                <w:sz w:val="18"/>
                <w:szCs w:val="18"/>
              </w:rPr>
            </w:pPr>
          </w:p>
        </w:tc>
        <w:tc>
          <w:tcPr>
            <w:tcW w:w="1294" w:type="pct"/>
            <w:vMerge/>
            <w:tcBorders>
              <w:top w:val="single" w:sz="4" w:space="0" w:color="auto"/>
              <w:left w:val="single" w:sz="4" w:space="0" w:color="auto"/>
              <w:bottom w:val="single" w:sz="4" w:space="0" w:color="auto"/>
              <w:right w:val="single" w:sz="4" w:space="0" w:color="auto"/>
            </w:tcBorders>
            <w:vAlign w:val="center"/>
            <w:hideMark/>
          </w:tcPr>
          <w:p w14:paraId="045B7D15" w14:textId="77777777" w:rsidR="00942099" w:rsidRPr="00341915" w:rsidRDefault="00942099" w:rsidP="00B9221C">
            <w:pPr>
              <w:spacing w:after="0" w:line="240" w:lineRule="auto"/>
              <w:rPr>
                <w:rFonts w:eastAsia="Times New Roman" w:cstheme="minorHAnsi"/>
                <w:b/>
                <w:bCs/>
                <w:color w:val="000000"/>
                <w:sz w:val="18"/>
                <w:szCs w:val="18"/>
              </w:rPr>
            </w:pPr>
          </w:p>
        </w:tc>
      </w:tr>
      <w:tr w:rsidR="00942099" w:rsidRPr="00341915" w14:paraId="25F4B88B" w14:textId="77777777" w:rsidTr="007D6F17">
        <w:trPr>
          <w:cantSplit/>
          <w:trHeight w:val="450"/>
        </w:trPr>
        <w:tc>
          <w:tcPr>
            <w:tcW w:w="1062"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04FE6DC9" w14:textId="77777777" w:rsidR="00942099" w:rsidRPr="00341915" w:rsidRDefault="00942099" w:rsidP="00B9221C">
            <w:pPr>
              <w:spacing w:after="0" w:line="240" w:lineRule="auto"/>
              <w:jc w:val="center"/>
              <w:rPr>
                <w:rFonts w:eastAsia="Times New Roman" w:cstheme="minorHAnsi"/>
                <w:b/>
                <w:bCs/>
                <w:color w:val="FF0099"/>
                <w:sz w:val="18"/>
                <w:szCs w:val="18"/>
              </w:rPr>
            </w:pPr>
            <w:r w:rsidRPr="00341915">
              <w:rPr>
                <w:rFonts w:eastAsia="Times New Roman" w:cstheme="minorHAnsi"/>
                <w:b/>
                <w:bCs/>
                <w:color w:val="FF0099"/>
                <w:sz w:val="18"/>
                <w:szCs w:val="18"/>
              </w:rPr>
              <w:t>*</w:t>
            </w:r>
            <w:r w:rsidRPr="00341915">
              <w:rPr>
                <w:rFonts w:eastAsia="Times New Roman" w:cstheme="minorHAnsi"/>
                <w:b/>
                <w:bCs/>
                <w:color w:val="000000"/>
                <w:sz w:val="18"/>
                <w:szCs w:val="18"/>
              </w:rPr>
              <w:t>Ozone</w:t>
            </w:r>
          </w:p>
        </w:tc>
        <w:tc>
          <w:tcPr>
            <w:tcW w:w="620"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2FC668E0"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O</w:t>
            </w:r>
            <w:r w:rsidRPr="00341915">
              <w:rPr>
                <w:rFonts w:eastAsia="Times New Roman" w:cstheme="minorHAnsi"/>
                <w:b/>
                <w:bCs/>
                <w:color w:val="000000"/>
                <w:sz w:val="18"/>
                <w:szCs w:val="18"/>
                <w:vertAlign w:val="subscript"/>
              </w:rPr>
              <w:t>3</w:t>
            </w:r>
          </w:p>
        </w:tc>
        <w:tc>
          <w:tcPr>
            <w:tcW w:w="750"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69B21D55"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0.00%</w:t>
            </w:r>
          </w:p>
        </w:tc>
        <w:tc>
          <w:tcPr>
            <w:tcW w:w="1273"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11C3C6A"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0-100 ppb</w:t>
            </w:r>
          </w:p>
        </w:tc>
        <w:tc>
          <w:tcPr>
            <w:tcW w:w="1294"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34695FB"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55 ppb / 8 hours</w:t>
            </w:r>
          </w:p>
        </w:tc>
      </w:tr>
      <w:tr w:rsidR="00942099" w:rsidRPr="00341915" w14:paraId="088683DF" w14:textId="77777777" w:rsidTr="007D6F17">
        <w:trPr>
          <w:cantSplit/>
          <w:trHeight w:val="450"/>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385877BA" w14:textId="77777777" w:rsidR="00942099" w:rsidRPr="00341915" w:rsidRDefault="00942099" w:rsidP="00B9221C">
            <w:pPr>
              <w:spacing w:after="0" w:line="240" w:lineRule="auto"/>
              <w:rPr>
                <w:rFonts w:eastAsia="Times New Roman" w:cstheme="minorHAnsi"/>
                <w:b/>
                <w:bCs/>
                <w:color w:val="FF0099"/>
                <w:sz w:val="18"/>
                <w:szCs w:val="18"/>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34F5DC22" w14:textId="77777777" w:rsidR="00942099" w:rsidRPr="00341915" w:rsidRDefault="00942099" w:rsidP="00B9221C">
            <w:pPr>
              <w:spacing w:after="0" w:line="240" w:lineRule="auto"/>
              <w:rPr>
                <w:rFonts w:eastAsia="Times New Roman" w:cstheme="minorHAnsi"/>
                <w:b/>
                <w:bCs/>
                <w:color w:val="000000"/>
                <w:sz w:val="18"/>
                <w:szCs w:val="18"/>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14:paraId="570ADBB8" w14:textId="77777777" w:rsidR="00942099" w:rsidRPr="00341915" w:rsidRDefault="00942099" w:rsidP="00B9221C">
            <w:pPr>
              <w:spacing w:after="0" w:line="240" w:lineRule="auto"/>
              <w:rPr>
                <w:rFonts w:eastAsia="Times New Roman" w:cstheme="minorHAnsi"/>
                <w:b/>
                <w:bCs/>
                <w:color w:val="000000"/>
                <w:sz w:val="18"/>
                <w:szCs w:val="18"/>
              </w:rPr>
            </w:pPr>
          </w:p>
        </w:tc>
        <w:tc>
          <w:tcPr>
            <w:tcW w:w="1273" w:type="pct"/>
            <w:vMerge/>
            <w:tcBorders>
              <w:top w:val="single" w:sz="4" w:space="0" w:color="auto"/>
              <w:left w:val="single" w:sz="4" w:space="0" w:color="auto"/>
              <w:bottom w:val="single" w:sz="4" w:space="0" w:color="auto"/>
              <w:right w:val="single" w:sz="4" w:space="0" w:color="auto"/>
            </w:tcBorders>
            <w:vAlign w:val="center"/>
            <w:hideMark/>
          </w:tcPr>
          <w:p w14:paraId="569BF3BD" w14:textId="77777777" w:rsidR="00942099" w:rsidRPr="00341915" w:rsidRDefault="00942099" w:rsidP="00B9221C">
            <w:pPr>
              <w:spacing w:after="0" w:line="240" w:lineRule="auto"/>
              <w:rPr>
                <w:rFonts w:eastAsia="Times New Roman" w:cstheme="minorHAnsi"/>
                <w:b/>
                <w:bCs/>
                <w:color w:val="000000"/>
                <w:sz w:val="18"/>
                <w:szCs w:val="18"/>
              </w:rPr>
            </w:pPr>
          </w:p>
        </w:tc>
        <w:tc>
          <w:tcPr>
            <w:tcW w:w="1294" w:type="pct"/>
            <w:vMerge/>
            <w:tcBorders>
              <w:top w:val="single" w:sz="4" w:space="0" w:color="auto"/>
              <w:left w:val="single" w:sz="4" w:space="0" w:color="auto"/>
              <w:bottom w:val="single" w:sz="4" w:space="0" w:color="auto"/>
              <w:right w:val="single" w:sz="4" w:space="0" w:color="auto"/>
            </w:tcBorders>
            <w:vAlign w:val="center"/>
            <w:hideMark/>
          </w:tcPr>
          <w:p w14:paraId="37E287F5" w14:textId="77777777" w:rsidR="00942099" w:rsidRPr="00341915" w:rsidRDefault="00942099" w:rsidP="00B9221C">
            <w:pPr>
              <w:spacing w:after="0" w:line="240" w:lineRule="auto"/>
              <w:rPr>
                <w:rFonts w:eastAsia="Times New Roman" w:cstheme="minorHAnsi"/>
                <w:b/>
                <w:bCs/>
                <w:color w:val="000000"/>
                <w:sz w:val="18"/>
                <w:szCs w:val="18"/>
              </w:rPr>
            </w:pPr>
          </w:p>
        </w:tc>
      </w:tr>
      <w:tr w:rsidR="00942099" w:rsidRPr="00341915" w14:paraId="1CDF8EEA" w14:textId="77777777" w:rsidTr="007D6F17">
        <w:trPr>
          <w:cantSplit/>
          <w:trHeight w:val="450"/>
        </w:trPr>
        <w:tc>
          <w:tcPr>
            <w:tcW w:w="1062"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B7DA887"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FF0000"/>
                <w:sz w:val="18"/>
                <w:szCs w:val="18"/>
              </w:rPr>
              <w:t>*</w:t>
            </w:r>
            <w:r w:rsidRPr="00341915">
              <w:rPr>
                <w:rFonts w:eastAsia="Times New Roman" w:cstheme="minorHAnsi"/>
                <w:b/>
                <w:bCs/>
                <w:color w:val="000000"/>
                <w:sz w:val="18"/>
                <w:szCs w:val="18"/>
              </w:rPr>
              <w:t>Carbon Monoxide</w:t>
            </w:r>
          </w:p>
        </w:tc>
        <w:tc>
          <w:tcPr>
            <w:tcW w:w="620"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EB70475"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CO</w:t>
            </w:r>
          </w:p>
        </w:tc>
        <w:tc>
          <w:tcPr>
            <w:tcW w:w="750"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E32C5F0"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0.00%</w:t>
            </w:r>
          </w:p>
        </w:tc>
        <w:tc>
          <w:tcPr>
            <w:tcW w:w="1273"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CE03BF7"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0-100 ppb</w:t>
            </w:r>
          </w:p>
        </w:tc>
        <w:tc>
          <w:tcPr>
            <w:tcW w:w="1294"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16939E9"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9,000 ppb / 8 hours</w:t>
            </w:r>
          </w:p>
        </w:tc>
      </w:tr>
      <w:tr w:rsidR="00942099" w:rsidRPr="00341915" w14:paraId="7EF55187" w14:textId="77777777" w:rsidTr="007D6F17">
        <w:trPr>
          <w:cantSplit/>
          <w:trHeight w:val="450"/>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477A76BB" w14:textId="77777777" w:rsidR="00942099" w:rsidRPr="00341915" w:rsidRDefault="00942099" w:rsidP="00B9221C">
            <w:pPr>
              <w:spacing w:after="0" w:line="240" w:lineRule="auto"/>
              <w:rPr>
                <w:rFonts w:eastAsia="Times New Roman" w:cstheme="minorHAnsi"/>
                <w:b/>
                <w:bCs/>
                <w:color w:val="000000"/>
                <w:sz w:val="18"/>
                <w:szCs w:val="18"/>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4029C7F7" w14:textId="77777777" w:rsidR="00942099" w:rsidRPr="00341915" w:rsidRDefault="00942099" w:rsidP="00B9221C">
            <w:pPr>
              <w:spacing w:after="0" w:line="240" w:lineRule="auto"/>
              <w:rPr>
                <w:rFonts w:eastAsia="Times New Roman" w:cstheme="minorHAnsi"/>
                <w:b/>
                <w:bCs/>
                <w:color w:val="000000"/>
                <w:sz w:val="18"/>
                <w:szCs w:val="18"/>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14:paraId="1DE91504" w14:textId="77777777" w:rsidR="00942099" w:rsidRPr="00341915" w:rsidRDefault="00942099" w:rsidP="00B9221C">
            <w:pPr>
              <w:spacing w:after="0" w:line="240" w:lineRule="auto"/>
              <w:rPr>
                <w:rFonts w:eastAsia="Times New Roman" w:cstheme="minorHAnsi"/>
                <w:b/>
                <w:bCs/>
                <w:color w:val="000000"/>
                <w:sz w:val="18"/>
                <w:szCs w:val="18"/>
              </w:rPr>
            </w:pPr>
          </w:p>
        </w:tc>
        <w:tc>
          <w:tcPr>
            <w:tcW w:w="1273" w:type="pct"/>
            <w:vMerge/>
            <w:tcBorders>
              <w:top w:val="single" w:sz="4" w:space="0" w:color="auto"/>
              <w:left w:val="single" w:sz="4" w:space="0" w:color="auto"/>
              <w:bottom w:val="single" w:sz="4" w:space="0" w:color="auto"/>
              <w:right w:val="single" w:sz="4" w:space="0" w:color="auto"/>
            </w:tcBorders>
            <w:vAlign w:val="center"/>
            <w:hideMark/>
          </w:tcPr>
          <w:p w14:paraId="11D7FC78" w14:textId="77777777" w:rsidR="00942099" w:rsidRPr="00341915" w:rsidRDefault="00942099" w:rsidP="00B9221C">
            <w:pPr>
              <w:spacing w:after="0" w:line="240" w:lineRule="auto"/>
              <w:rPr>
                <w:rFonts w:eastAsia="Times New Roman" w:cstheme="minorHAnsi"/>
                <w:b/>
                <w:bCs/>
                <w:color w:val="000000"/>
                <w:sz w:val="18"/>
                <w:szCs w:val="18"/>
              </w:rPr>
            </w:pPr>
          </w:p>
        </w:tc>
        <w:tc>
          <w:tcPr>
            <w:tcW w:w="1294" w:type="pct"/>
            <w:vMerge/>
            <w:tcBorders>
              <w:top w:val="single" w:sz="4" w:space="0" w:color="auto"/>
              <w:left w:val="single" w:sz="4" w:space="0" w:color="auto"/>
              <w:bottom w:val="single" w:sz="4" w:space="0" w:color="auto"/>
              <w:right w:val="single" w:sz="4" w:space="0" w:color="auto"/>
            </w:tcBorders>
            <w:vAlign w:val="center"/>
            <w:hideMark/>
          </w:tcPr>
          <w:p w14:paraId="25FD3C0C" w14:textId="77777777" w:rsidR="00942099" w:rsidRPr="00341915" w:rsidRDefault="00942099" w:rsidP="00B9221C">
            <w:pPr>
              <w:spacing w:after="0" w:line="240" w:lineRule="auto"/>
              <w:rPr>
                <w:rFonts w:eastAsia="Times New Roman" w:cstheme="minorHAnsi"/>
                <w:b/>
                <w:bCs/>
                <w:color w:val="000000"/>
                <w:sz w:val="18"/>
                <w:szCs w:val="18"/>
              </w:rPr>
            </w:pPr>
          </w:p>
        </w:tc>
      </w:tr>
      <w:tr w:rsidR="00942099" w:rsidRPr="00341915" w14:paraId="6500EA7D" w14:textId="77777777" w:rsidTr="007D6F17">
        <w:trPr>
          <w:cantSplit/>
          <w:trHeight w:val="450"/>
        </w:trPr>
        <w:tc>
          <w:tcPr>
            <w:tcW w:w="1062"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4459896"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FF0000"/>
                <w:sz w:val="18"/>
                <w:szCs w:val="18"/>
              </w:rPr>
              <w:t>*</w:t>
            </w:r>
            <w:r w:rsidRPr="00341915">
              <w:rPr>
                <w:rFonts w:eastAsia="Times New Roman" w:cstheme="minorHAnsi"/>
                <w:b/>
                <w:bCs/>
                <w:color w:val="000000"/>
                <w:sz w:val="18"/>
                <w:szCs w:val="18"/>
              </w:rPr>
              <w:t>Nitrogen Dioxide</w:t>
            </w:r>
          </w:p>
        </w:tc>
        <w:tc>
          <w:tcPr>
            <w:tcW w:w="620"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CFB85BD"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NO</w:t>
            </w:r>
            <w:r w:rsidRPr="00341915">
              <w:rPr>
                <w:rFonts w:eastAsia="Times New Roman" w:cstheme="minorHAnsi"/>
                <w:b/>
                <w:bCs/>
                <w:color w:val="000000"/>
                <w:sz w:val="18"/>
                <w:szCs w:val="18"/>
                <w:vertAlign w:val="subscript"/>
              </w:rPr>
              <w:t>2</w:t>
            </w:r>
          </w:p>
        </w:tc>
        <w:tc>
          <w:tcPr>
            <w:tcW w:w="750"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84675EE"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0.00%</w:t>
            </w:r>
          </w:p>
        </w:tc>
        <w:tc>
          <w:tcPr>
            <w:tcW w:w="1273"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227163C"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0-75 ppb</w:t>
            </w:r>
          </w:p>
        </w:tc>
        <w:tc>
          <w:tcPr>
            <w:tcW w:w="1294"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08CCF7D"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53 ppb / 1 hour</w:t>
            </w:r>
          </w:p>
        </w:tc>
      </w:tr>
      <w:tr w:rsidR="00942099" w:rsidRPr="00341915" w14:paraId="737E3D7C" w14:textId="77777777" w:rsidTr="007D6F17">
        <w:trPr>
          <w:cantSplit/>
          <w:trHeight w:val="450"/>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6F30B5D1" w14:textId="77777777" w:rsidR="00942099" w:rsidRPr="00341915" w:rsidRDefault="00942099" w:rsidP="00B9221C">
            <w:pPr>
              <w:spacing w:after="0" w:line="240" w:lineRule="auto"/>
              <w:rPr>
                <w:rFonts w:eastAsia="Times New Roman" w:cstheme="minorHAnsi"/>
                <w:b/>
                <w:bCs/>
                <w:color w:val="000000"/>
                <w:sz w:val="18"/>
                <w:szCs w:val="18"/>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3ABC0F28" w14:textId="77777777" w:rsidR="00942099" w:rsidRPr="00341915" w:rsidRDefault="00942099" w:rsidP="00B9221C">
            <w:pPr>
              <w:spacing w:after="0" w:line="240" w:lineRule="auto"/>
              <w:rPr>
                <w:rFonts w:eastAsia="Times New Roman" w:cstheme="minorHAnsi"/>
                <w:b/>
                <w:bCs/>
                <w:color w:val="000000"/>
                <w:sz w:val="18"/>
                <w:szCs w:val="18"/>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14:paraId="5B9E51AA" w14:textId="77777777" w:rsidR="00942099" w:rsidRPr="00341915" w:rsidRDefault="00942099" w:rsidP="00B9221C">
            <w:pPr>
              <w:spacing w:after="0" w:line="240" w:lineRule="auto"/>
              <w:rPr>
                <w:rFonts w:eastAsia="Times New Roman" w:cstheme="minorHAnsi"/>
                <w:b/>
                <w:bCs/>
                <w:color w:val="000000"/>
                <w:sz w:val="18"/>
                <w:szCs w:val="18"/>
              </w:rPr>
            </w:pPr>
          </w:p>
        </w:tc>
        <w:tc>
          <w:tcPr>
            <w:tcW w:w="1273" w:type="pct"/>
            <w:vMerge/>
            <w:tcBorders>
              <w:top w:val="single" w:sz="4" w:space="0" w:color="auto"/>
              <w:left w:val="single" w:sz="4" w:space="0" w:color="auto"/>
              <w:bottom w:val="single" w:sz="4" w:space="0" w:color="auto"/>
              <w:right w:val="single" w:sz="4" w:space="0" w:color="auto"/>
            </w:tcBorders>
            <w:vAlign w:val="center"/>
            <w:hideMark/>
          </w:tcPr>
          <w:p w14:paraId="63AFC251" w14:textId="77777777" w:rsidR="00942099" w:rsidRPr="00341915" w:rsidRDefault="00942099" w:rsidP="00B9221C">
            <w:pPr>
              <w:spacing w:after="0" w:line="240" w:lineRule="auto"/>
              <w:rPr>
                <w:rFonts w:eastAsia="Times New Roman" w:cstheme="minorHAnsi"/>
                <w:b/>
                <w:bCs/>
                <w:color w:val="000000"/>
                <w:sz w:val="18"/>
                <w:szCs w:val="18"/>
              </w:rPr>
            </w:pPr>
          </w:p>
        </w:tc>
        <w:tc>
          <w:tcPr>
            <w:tcW w:w="1294" w:type="pct"/>
            <w:vMerge/>
            <w:tcBorders>
              <w:top w:val="single" w:sz="4" w:space="0" w:color="auto"/>
              <w:left w:val="single" w:sz="4" w:space="0" w:color="auto"/>
              <w:bottom w:val="single" w:sz="4" w:space="0" w:color="auto"/>
              <w:right w:val="single" w:sz="4" w:space="0" w:color="auto"/>
            </w:tcBorders>
            <w:vAlign w:val="center"/>
            <w:hideMark/>
          </w:tcPr>
          <w:p w14:paraId="68BE9C47" w14:textId="77777777" w:rsidR="00942099" w:rsidRPr="00341915" w:rsidRDefault="00942099" w:rsidP="00B9221C">
            <w:pPr>
              <w:spacing w:after="0" w:line="240" w:lineRule="auto"/>
              <w:rPr>
                <w:rFonts w:eastAsia="Times New Roman" w:cstheme="minorHAnsi"/>
                <w:b/>
                <w:bCs/>
                <w:color w:val="000000"/>
                <w:sz w:val="18"/>
                <w:szCs w:val="18"/>
              </w:rPr>
            </w:pPr>
          </w:p>
        </w:tc>
      </w:tr>
      <w:tr w:rsidR="00942099" w:rsidRPr="00341915" w14:paraId="1D41593D" w14:textId="77777777" w:rsidTr="007D6F17">
        <w:trPr>
          <w:cantSplit/>
          <w:trHeight w:val="450"/>
        </w:trPr>
        <w:tc>
          <w:tcPr>
            <w:tcW w:w="1062"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D09BB40"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FF0000"/>
                <w:sz w:val="18"/>
                <w:szCs w:val="18"/>
              </w:rPr>
              <w:t>*</w:t>
            </w:r>
            <w:r w:rsidRPr="00341915">
              <w:rPr>
                <w:rFonts w:eastAsia="Times New Roman" w:cstheme="minorHAnsi"/>
                <w:b/>
                <w:bCs/>
                <w:color w:val="000000"/>
                <w:sz w:val="18"/>
                <w:szCs w:val="18"/>
              </w:rPr>
              <w:t>Sulfur Dioxide</w:t>
            </w:r>
          </w:p>
        </w:tc>
        <w:tc>
          <w:tcPr>
            <w:tcW w:w="620"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961742C"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SO</w:t>
            </w:r>
            <w:r w:rsidRPr="00341915">
              <w:rPr>
                <w:rFonts w:eastAsia="Times New Roman" w:cstheme="minorHAnsi"/>
                <w:b/>
                <w:bCs/>
                <w:color w:val="000000"/>
                <w:sz w:val="18"/>
                <w:szCs w:val="18"/>
                <w:vertAlign w:val="subscript"/>
              </w:rPr>
              <w:t>2</w:t>
            </w:r>
          </w:p>
        </w:tc>
        <w:tc>
          <w:tcPr>
            <w:tcW w:w="750"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AB2815D"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0.00%</w:t>
            </w:r>
          </w:p>
        </w:tc>
        <w:tc>
          <w:tcPr>
            <w:tcW w:w="1273"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D19D4A2"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0-3 ppb</w:t>
            </w:r>
          </w:p>
        </w:tc>
        <w:tc>
          <w:tcPr>
            <w:tcW w:w="1294"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2FF0A77"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75 ppb / 1 hour</w:t>
            </w:r>
          </w:p>
        </w:tc>
      </w:tr>
      <w:tr w:rsidR="00942099" w:rsidRPr="00341915" w14:paraId="7DDB0FDB" w14:textId="77777777" w:rsidTr="007D6F17">
        <w:trPr>
          <w:cantSplit/>
          <w:trHeight w:val="450"/>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6F09431D" w14:textId="77777777" w:rsidR="00942099" w:rsidRPr="00341915" w:rsidRDefault="00942099" w:rsidP="00B9221C">
            <w:pPr>
              <w:spacing w:after="0" w:line="240" w:lineRule="auto"/>
              <w:rPr>
                <w:rFonts w:eastAsia="Times New Roman" w:cstheme="minorHAnsi"/>
                <w:b/>
                <w:bCs/>
                <w:color w:val="000000"/>
                <w:sz w:val="18"/>
                <w:szCs w:val="18"/>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51609417" w14:textId="77777777" w:rsidR="00942099" w:rsidRPr="00341915" w:rsidRDefault="00942099" w:rsidP="00B9221C">
            <w:pPr>
              <w:spacing w:after="0" w:line="240" w:lineRule="auto"/>
              <w:rPr>
                <w:rFonts w:eastAsia="Times New Roman" w:cstheme="minorHAnsi"/>
                <w:b/>
                <w:bCs/>
                <w:color w:val="000000"/>
                <w:sz w:val="18"/>
                <w:szCs w:val="18"/>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14:paraId="011E0735" w14:textId="77777777" w:rsidR="00942099" w:rsidRPr="00341915" w:rsidRDefault="00942099" w:rsidP="00B9221C">
            <w:pPr>
              <w:spacing w:after="0" w:line="240" w:lineRule="auto"/>
              <w:rPr>
                <w:rFonts w:eastAsia="Times New Roman" w:cstheme="minorHAnsi"/>
                <w:b/>
                <w:bCs/>
                <w:color w:val="000000"/>
                <w:sz w:val="18"/>
                <w:szCs w:val="18"/>
              </w:rPr>
            </w:pPr>
          </w:p>
        </w:tc>
        <w:tc>
          <w:tcPr>
            <w:tcW w:w="1273" w:type="pct"/>
            <w:vMerge/>
            <w:tcBorders>
              <w:top w:val="single" w:sz="4" w:space="0" w:color="auto"/>
              <w:left w:val="single" w:sz="4" w:space="0" w:color="auto"/>
              <w:bottom w:val="single" w:sz="4" w:space="0" w:color="auto"/>
              <w:right w:val="single" w:sz="4" w:space="0" w:color="auto"/>
            </w:tcBorders>
            <w:vAlign w:val="center"/>
            <w:hideMark/>
          </w:tcPr>
          <w:p w14:paraId="78072F5A" w14:textId="77777777" w:rsidR="00942099" w:rsidRPr="00341915" w:rsidRDefault="00942099" w:rsidP="00B9221C">
            <w:pPr>
              <w:spacing w:after="0" w:line="240" w:lineRule="auto"/>
              <w:rPr>
                <w:rFonts w:eastAsia="Times New Roman" w:cstheme="minorHAnsi"/>
                <w:b/>
                <w:bCs/>
                <w:color w:val="000000"/>
                <w:sz w:val="18"/>
                <w:szCs w:val="18"/>
              </w:rPr>
            </w:pPr>
          </w:p>
        </w:tc>
        <w:tc>
          <w:tcPr>
            <w:tcW w:w="1294" w:type="pct"/>
            <w:vMerge/>
            <w:tcBorders>
              <w:top w:val="single" w:sz="4" w:space="0" w:color="auto"/>
              <w:left w:val="single" w:sz="4" w:space="0" w:color="auto"/>
              <w:bottom w:val="single" w:sz="4" w:space="0" w:color="auto"/>
              <w:right w:val="single" w:sz="4" w:space="0" w:color="auto"/>
            </w:tcBorders>
            <w:vAlign w:val="center"/>
            <w:hideMark/>
          </w:tcPr>
          <w:p w14:paraId="46B08B41" w14:textId="77777777" w:rsidR="00942099" w:rsidRPr="00341915" w:rsidRDefault="00942099" w:rsidP="00B9221C">
            <w:pPr>
              <w:spacing w:after="0" w:line="240" w:lineRule="auto"/>
              <w:rPr>
                <w:rFonts w:eastAsia="Times New Roman" w:cstheme="minorHAnsi"/>
                <w:b/>
                <w:bCs/>
                <w:color w:val="000000"/>
                <w:sz w:val="18"/>
                <w:szCs w:val="18"/>
              </w:rPr>
            </w:pPr>
          </w:p>
        </w:tc>
      </w:tr>
      <w:tr w:rsidR="00942099" w:rsidRPr="00341915" w14:paraId="544C9304" w14:textId="77777777" w:rsidTr="007D6F17">
        <w:trPr>
          <w:cantSplit/>
          <w:trHeight w:val="450"/>
        </w:trPr>
        <w:tc>
          <w:tcPr>
            <w:tcW w:w="1062"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57FC3D31" w14:textId="797FF2A3" w:rsidR="00942099" w:rsidRPr="00341915" w:rsidRDefault="007D6F17"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FF0000"/>
                <w:sz w:val="18"/>
                <w:szCs w:val="18"/>
              </w:rPr>
              <w:t>*</w:t>
            </w:r>
            <w:r w:rsidRPr="00341915">
              <w:rPr>
                <w:rFonts w:eastAsia="Times New Roman" w:cstheme="minorHAnsi"/>
                <w:b/>
                <w:bCs/>
                <w:color w:val="000000"/>
                <w:sz w:val="18"/>
                <w:szCs w:val="18"/>
              </w:rPr>
              <w:t>Particulate Matter Smaller Than 2.5 Microns</w:t>
            </w:r>
          </w:p>
        </w:tc>
        <w:tc>
          <w:tcPr>
            <w:tcW w:w="620"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02C46BBA"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PM</w:t>
            </w:r>
            <w:r w:rsidRPr="00341915">
              <w:rPr>
                <w:rFonts w:eastAsia="Times New Roman" w:cstheme="minorHAnsi"/>
                <w:b/>
                <w:bCs/>
                <w:color w:val="000000"/>
                <w:sz w:val="18"/>
                <w:szCs w:val="18"/>
                <w:vertAlign w:val="subscript"/>
              </w:rPr>
              <w:t>2.5</w:t>
            </w:r>
          </w:p>
        </w:tc>
        <w:tc>
          <w:tcPr>
            <w:tcW w:w="750"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446579C4"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N/A</w:t>
            </w:r>
          </w:p>
        </w:tc>
        <w:tc>
          <w:tcPr>
            <w:tcW w:w="1273"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03FD1AB8"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0-50 µg/m3 (0-20,347,870 ppb)</w:t>
            </w:r>
          </w:p>
        </w:tc>
        <w:tc>
          <w:tcPr>
            <w:tcW w:w="1294" w:type="pct"/>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1FF6A60A"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35 µg/m3 / 24 hours</w:t>
            </w:r>
          </w:p>
        </w:tc>
      </w:tr>
      <w:tr w:rsidR="00942099" w:rsidRPr="00341915" w14:paraId="5C1DC8E5" w14:textId="77777777" w:rsidTr="007D6F17">
        <w:trPr>
          <w:cantSplit/>
          <w:trHeight w:val="450"/>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18B0E1F0" w14:textId="77777777" w:rsidR="00942099" w:rsidRPr="00341915" w:rsidRDefault="00942099" w:rsidP="00B9221C">
            <w:pPr>
              <w:spacing w:after="0" w:line="240" w:lineRule="auto"/>
              <w:rPr>
                <w:rFonts w:eastAsia="Times New Roman" w:cstheme="minorHAnsi"/>
                <w:b/>
                <w:bCs/>
                <w:color w:val="000000"/>
                <w:sz w:val="18"/>
                <w:szCs w:val="18"/>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54D873BA" w14:textId="77777777" w:rsidR="00942099" w:rsidRPr="00341915" w:rsidRDefault="00942099" w:rsidP="00B9221C">
            <w:pPr>
              <w:spacing w:after="0" w:line="240" w:lineRule="auto"/>
              <w:rPr>
                <w:rFonts w:eastAsia="Times New Roman" w:cstheme="minorHAnsi"/>
                <w:b/>
                <w:bCs/>
                <w:color w:val="000000"/>
                <w:sz w:val="18"/>
                <w:szCs w:val="18"/>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14:paraId="0EDC819D" w14:textId="77777777" w:rsidR="00942099" w:rsidRPr="00341915" w:rsidRDefault="00942099" w:rsidP="00B9221C">
            <w:pPr>
              <w:spacing w:after="0" w:line="240" w:lineRule="auto"/>
              <w:rPr>
                <w:rFonts w:eastAsia="Times New Roman" w:cstheme="minorHAnsi"/>
                <w:b/>
                <w:bCs/>
                <w:color w:val="000000"/>
                <w:sz w:val="18"/>
                <w:szCs w:val="18"/>
              </w:rPr>
            </w:pPr>
          </w:p>
        </w:tc>
        <w:tc>
          <w:tcPr>
            <w:tcW w:w="1273" w:type="pct"/>
            <w:vMerge/>
            <w:tcBorders>
              <w:top w:val="single" w:sz="4" w:space="0" w:color="auto"/>
              <w:left w:val="single" w:sz="4" w:space="0" w:color="auto"/>
              <w:bottom w:val="single" w:sz="4" w:space="0" w:color="auto"/>
              <w:right w:val="single" w:sz="4" w:space="0" w:color="auto"/>
            </w:tcBorders>
            <w:vAlign w:val="center"/>
            <w:hideMark/>
          </w:tcPr>
          <w:p w14:paraId="3C650BBF" w14:textId="77777777" w:rsidR="00942099" w:rsidRPr="00341915" w:rsidRDefault="00942099" w:rsidP="00B9221C">
            <w:pPr>
              <w:spacing w:after="0" w:line="240" w:lineRule="auto"/>
              <w:rPr>
                <w:rFonts w:eastAsia="Times New Roman" w:cstheme="minorHAnsi"/>
                <w:b/>
                <w:bCs/>
                <w:color w:val="000000"/>
                <w:sz w:val="18"/>
                <w:szCs w:val="18"/>
              </w:rPr>
            </w:pPr>
          </w:p>
        </w:tc>
        <w:tc>
          <w:tcPr>
            <w:tcW w:w="1294" w:type="pct"/>
            <w:vMerge/>
            <w:tcBorders>
              <w:top w:val="single" w:sz="4" w:space="0" w:color="auto"/>
              <w:left w:val="single" w:sz="4" w:space="0" w:color="auto"/>
              <w:bottom w:val="single" w:sz="4" w:space="0" w:color="auto"/>
              <w:right w:val="single" w:sz="4" w:space="0" w:color="auto"/>
            </w:tcBorders>
            <w:vAlign w:val="center"/>
            <w:hideMark/>
          </w:tcPr>
          <w:p w14:paraId="0B808292" w14:textId="77777777" w:rsidR="00942099" w:rsidRPr="00341915" w:rsidRDefault="00942099" w:rsidP="00B9221C">
            <w:pPr>
              <w:spacing w:after="0" w:line="240" w:lineRule="auto"/>
              <w:rPr>
                <w:rFonts w:eastAsia="Times New Roman" w:cstheme="minorHAnsi"/>
                <w:b/>
                <w:bCs/>
                <w:color w:val="000000"/>
                <w:sz w:val="18"/>
                <w:szCs w:val="18"/>
              </w:rPr>
            </w:pPr>
          </w:p>
        </w:tc>
      </w:tr>
      <w:tr w:rsidR="00942099" w:rsidRPr="00341915" w14:paraId="549FC7F5" w14:textId="77777777" w:rsidTr="007D6F17">
        <w:trPr>
          <w:cantSplit/>
          <w:trHeight w:val="306"/>
        </w:trPr>
        <w:tc>
          <w:tcPr>
            <w:tcW w:w="1062" w:type="pct"/>
            <w:tcBorders>
              <w:top w:val="nil"/>
              <w:left w:val="nil"/>
              <w:bottom w:val="nil"/>
              <w:right w:val="nil"/>
            </w:tcBorders>
            <w:shd w:val="clear" w:color="auto" w:fill="auto"/>
            <w:noWrap/>
            <w:vAlign w:val="center"/>
            <w:hideMark/>
          </w:tcPr>
          <w:p w14:paraId="7DB0D952" w14:textId="77777777" w:rsidR="00942099" w:rsidRPr="00341915" w:rsidRDefault="00942099" w:rsidP="00B9221C">
            <w:pPr>
              <w:spacing w:after="0" w:line="240" w:lineRule="auto"/>
              <w:jc w:val="center"/>
              <w:rPr>
                <w:rFonts w:eastAsia="Times New Roman" w:cstheme="minorHAnsi"/>
                <w:b/>
                <w:bCs/>
                <w:color w:val="000000"/>
                <w:sz w:val="18"/>
                <w:szCs w:val="18"/>
              </w:rPr>
            </w:pPr>
          </w:p>
        </w:tc>
        <w:tc>
          <w:tcPr>
            <w:tcW w:w="620" w:type="pct"/>
            <w:tcBorders>
              <w:top w:val="nil"/>
              <w:left w:val="nil"/>
              <w:bottom w:val="nil"/>
              <w:right w:val="nil"/>
            </w:tcBorders>
            <w:shd w:val="clear" w:color="auto" w:fill="auto"/>
            <w:noWrap/>
            <w:vAlign w:val="center"/>
            <w:hideMark/>
          </w:tcPr>
          <w:p w14:paraId="048E20B8" w14:textId="77777777" w:rsidR="00942099" w:rsidRPr="00341915" w:rsidRDefault="00942099" w:rsidP="00B9221C">
            <w:pPr>
              <w:spacing w:after="0" w:line="240" w:lineRule="auto"/>
              <w:jc w:val="center"/>
              <w:rPr>
                <w:rFonts w:eastAsia="Times New Roman" w:cstheme="minorHAnsi"/>
                <w:sz w:val="20"/>
                <w:szCs w:val="20"/>
              </w:rPr>
            </w:pPr>
          </w:p>
        </w:tc>
        <w:tc>
          <w:tcPr>
            <w:tcW w:w="750" w:type="pct"/>
            <w:tcBorders>
              <w:top w:val="nil"/>
              <w:left w:val="nil"/>
              <w:bottom w:val="nil"/>
              <w:right w:val="nil"/>
            </w:tcBorders>
            <w:shd w:val="clear" w:color="auto" w:fill="auto"/>
            <w:noWrap/>
            <w:vAlign w:val="center"/>
            <w:hideMark/>
          </w:tcPr>
          <w:p w14:paraId="5B89E51F" w14:textId="77777777" w:rsidR="00942099" w:rsidRPr="00341915" w:rsidRDefault="00942099" w:rsidP="00B9221C">
            <w:pPr>
              <w:spacing w:after="0" w:line="240" w:lineRule="auto"/>
              <w:jc w:val="center"/>
              <w:rPr>
                <w:rFonts w:eastAsia="Times New Roman" w:cstheme="minorHAnsi"/>
                <w:sz w:val="20"/>
                <w:szCs w:val="20"/>
              </w:rPr>
            </w:pPr>
          </w:p>
        </w:tc>
        <w:tc>
          <w:tcPr>
            <w:tcW w:w="1273" w:type="pct"/>
            <w:tcBorders>
              <w:top w:val="nil"/>
              <w:left w:val="nil"/>
              <w:bottom w:val="nil"/>
              <w:right w:val="nil"/>
            </w:tcBorders>
            <w:shd w:val="clear" w:color="auto" w:fill="auto"/>
            <w:noWrap/>
            <w:vAlign w:val="center"/>
            <w:hideMark/>
          </w:tcPr>
          <w:p w14:paraId="5427AB87" w14:textId="77777777" w:rsidR="00942099" w:rsidRPr="00341915" w:rsidRDefault="00942099" w:rsidP="00B9221C">
            <w:pPr>
              <w:spacing w:after="0" w:line="240" w:lineRule="auto"/>
              <w:jc w:val="center"/>
              <w:rPr>
                <w:rFonts w:eastAsia="Times New Roman" w:cstheme="minorHAnsi"/>
                <w:sz w:val="20"/>
                <w:szCs w:val="20"/>
              </w:rPr>
            </w:pPr>
          </w:p>
        </w:tc>
        <w:tc>
          <w:tcPr>
            <w:tcW w:w="1294" w:type="pct"/>
            <w:tcBorders>
              <w:top w:val="nil"/>
              <w:left w:val="nil"/>
              <w:bottom w:val="nil"/>
              <w:right w:val="nil"/>
            </w:tcBorders>
            <w:shd w:val="clear" w:color="auto" w:fill="auto"/>
            <w:noWrap/>
            <w:vAlign w:val="center"/>
            <w:hideMark/>
          </w:tcPr>
          <w:p w14:paraId="10EC4F02" w14:textId="77777777" w:rsidR="00942099" w:rsidRPr="00341915" w:rsidRDefault="00942099" w:rsidP="00B9221C">
            <w:pPr>
              <w:spacing w:after="0" w:line="240" w:lineRule="auto"/>
              <w:jc w:val="center"/>
              <w:rPr>
                <w:rFonts w:eastAsia="Times New Roman" w:cstheme="minorHAnsi"/>
                <w:sz w:val="20"/>
                <w:szCs w:val="20"/>
              </w:rPr>
            </w:pPr>
          </w:p>
        </w:tc>
      </w:tr>
      <w:tr w:rsidR="00942099" w:rsidRPr="00341915" w14:paraId="687DB31B" w14:textId="77777777" w:rsidTr="007D6F17">
        <w:trPr>
          <w:cantSplit/>
          <w:trHeight w:val="395"/>
        </w:trPr>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6DFBE" w14:textId="77777777" w:rsidR="00942099" w:rsidRPr="00341915" w:rsidRDefault="00942099" w:rsidP="00B9221C">
            <w:pPr>
              <w:spacing w:after="0" w:line="240" w:lineRule="auto"/>
              <w:jc w:val="center"/>
              <w:rPr>
                <w:rFonts w:eastAsia="Times New Roman" w:cstheme="minorHAnsi"/>
                <w:b/>
                <w:bCs/>
                <w:color w:val="FF0099"/>
                <w:sz w:val="18"/>
                <w:szCs w:val="18"/>
              </w:rPr>
            </w:pPr>
            <w:r w:rsidRPr="00341915">
              <w:rPr>
                <w:rFonts w:eastAsia="Times New Roman" w:cstheme="minorHAnsi"/>
                <w:b/>
                <w:bCs/>
                <w:color w:val="FF0099"/>
                <w:sz w:val="18"/>
                <w:szCs w:val="18"/>
              </w:rPr>
              <w:t>*</w:t>
            </w:r>
            <w:r w:rsidRPr="00341915">
              <w:rPr>
                <w:rFonts w:eastAsia="Times New Roman" w:cstheme="minorHAnsi"/>
                <w:b/>
                <w:bCs/>
                <w:color w:val="000000"/>
                <w:sz w:val="18"/>
                <w:szCs w:val="18"/>
              </w:rPr>
              <w:t> variable gases/ constituents</w:t>
            </w:r>
          </w:p>
        </w:tc>
        <w:tc>
          <w:tcPr>
            <w:tcW w:w="620" w:type="pct"/>
            <w:tcBorders>
              <w:top w:val="single" w:sz="4" w:space="0" w:color="auto"/>
              <w:left w:val="nil"/>
              <w:bottom w:val="single" w:sz="4" w:space="0" w:color="auto"/>
              <w:right w:val="single" w:sz="4" w:space="0" w:color="auto"/>
            </w:tcBorders>
            <w:shd w:val="clear" w:color="000000" w:fill="FFFF00"/>
            <w:vAlign w:val="center"/>
            <w:hideMark/>
          </w:tcPr>
          <w:p w14:paraId="3882386B" w14:textId="77777777" w:rsidR="00942099" w:rsidRPr="00341915" w:rsidRDefault="00942099" w:rsidP="00B9221C">
            <w:pPr>
              <w:spacing w:after="0" w:line="240" w:lineRule="auto"/>
              <w:jc w:val="center"/>
              <w:rPr>
                <w:rFonts w:eastAsia="Times New Roman" w:cstheme="minorHAnsi"/>
                <w:b/>
                <w:bCs/>
                <w:color w:val="000000"/>
                <w:sz w:val="18"/>
                <w:szCs w:val="18"/>
              </w:rPr>
            </w:pPr>
            <w:r w:rsidRPr="00341915">
              <w:rPr>
                <w:rFonts w:eastAsia="Times New Roman" w:cstheme="minorHAnsi"/>
                <w:b/>
                <w:bCs/>
                <w:color w:val="000000"/>
                <w:sz w:val="18"/>
                <w:szCs w:val="18"/>
              </w:rPr>
              <w:t>NAAQS Criteria Air Pollutant</w:t>
            </w:r>
          </w:p>
        </w:tc>
        <w:tc>
          <w:tcPr>
            <w:tcW w:w="750" w:type="pct"/>
            <w:tcBorders>
              <w:top w:val="nil"/>
              <w:left w:val="nil"/>
              <w:bottom w:val="nil"/>
              <w:right w:val="nil"/>
            </w:tcBorders>
            <w:shd w:val="clear" w:color="auto" w:fill="auto"/>
            <w:noWrap/>
            <w:vAlign w:val="center"/>
            <w:hideMark/>
          </w:tcPr>
          <w:p w14:paraId="76BB23C7" w14:textId="77777777" w:rsidR="00942099" w:rsidRPr="00341915" w:rsidRDefault="00942099" w:rsidP="00B9221C">
            <w:pPr>
              <w:spacing w:after="0" w:line="240" w:lineRule="auto"/>
              <w:jc w:val="center"/>
              <w:rPr>
                <w:rFonts w:eastAsia="Times New Roman" w:cstheme="minorHAnsi"/>
                <w:b/>
                <w:bCs/>
                <w:color w:val="000000"/>
                <w:sz w:val="18"/>
                <w:szCs w:val="18"/>
              </w:rPr>
            </w:pPr>
          </w:p>
        </w:tc>
        <w:tc>
          <w:tcPr>
            <w:tcW w:w="1273" w:type="pct"/>
            <w:tcBorders>
              <w:top w:val="nil"/>
              <w:left w:val="nil"/>
              <w:bottom w:val="nil"/>
              <w:right w:val="nil"/>
            </w:tcBorders>
            <w:shd w:val="clear" w:color="auto" w:fill="auto"/>
            <w:noWrap/>
            <w:vAlign w:val="center"/>
            <w:hideMark/>
          </w:tcPr>
          <w:p w14:paraId="0458915E" w14:textId="77777777" w:rsidR="00942099" w:rsidRPr="00341915" w:rsidRDefault="00942099" w:rsidP="00B9221C">
            <w:pPr>
              <w:spacing w:after="0" w:line="240" w:lineRule="auto"/>
              <w:jc w:val="center"/>
              <w:rPr>
                <w:rFonts w:eastAsia="Times New Roman" w:cstheme="minorHAnsi"/>
                <w:sz w:val="20"/>
                <w:szCs w:val="20"/>
              </w:rPr>
            </w:pPr>
          </w:p>
        </w:tc>
        <w:tc>
          <w:tcPr>
            <w:tcW w:w="1294" w:type="pct"/>
            <w:tcBorders>
              <w:top w:val="nil"/>
              <w:left w:val="nil"/>
              <w:bottom w:val="nil"/>
              <w:right w:val="nil"/>
            </w:tcBorders>
            <w:shd w:val="clear" w:color="auto" w:fill="auto"/>
            <w:noWrap/>
            <w:vAlign w:val="center"/>
            <w:hideMark/>
          </w:tcPr>
          <w:p w14:paraId="54CD713A" w14:textId="77777777" w:rsidR="00942099" w:rsidRPr="00341915" w:rsidRDefault="00942099" w:rsidP="00B9221C">
            <w:pPr>
              <w:spacing w:after="0" w:line="240" w:lineRule="auto"/>
              <w:jc w:val="center"/>
              <w:rPr>
                <w:rFonts w:eastAsia="Times New Roman" w:cstheme="minorHAnsi"/>
                <w:sz w:val="20"/>
                <w:szCs w:val="20"/>
              </w:rPr>
            </w:pPr>
          </w:p>
        </w:tc>
      </w:tr>
    </w:tbl>
    <w:p w14:paraId="0205D85D" w14:textId="77777777" w:rsidR="00942099" w:rsidRDefault="00942099" w:rsidP="00B9221C">
      <w:pPr>
        <w:spacing w:after="0"/>
        <w:rPr>
          <w:rFonts w:cstheme="minorHAnsi"/>
        </w:rPr>
      </w:pPr>
    </w:p>
    <w:p w14:paraId="06F7E154" w14:textId="77777777" w:rsidR="00341915" w:rsidRPr="00341915" w:rsidRDefault="00341915" w:rsidP="00B9221C">
      <w:pPr>
        <w:spacing w:after="0"/>
        <w:rPr>
          <w:rFonts w:cstheme="minorHAnsi"/>
        </w:rPr>
      </w:pPr>
    </w:p>
    <w:p w14:paraId="6D1E1829" w14:textId="77777777" w:rsidR="001A63C4" w:rsidRPr="00341915" w:rsidRDefault="001A63C4" w:rsidP="00B9221C">
      <w:pPr>
        <w:spacing w:after="0"/>
        <w:rPr>
          <w:rFonts w:cstheme="minorHAnsi"/>
        </w:rPr>
      </w:pPr>
    </w:p>
    <w:p w14:paraId="03E72A5C" w14:textId="77777777" w:rsidR="00BD5C84" w:rsidRDefault="00BD5C84" w:rsidP="00B9221C">
      <w:pPr>
        <w:spacing w:after="0"/>
        <w:rPr>
          <w:b/>
        </w:rPr>
        <w:sectPr w:rsidR="00BD5C84">
          <w:pgSz w:w="12240" w:h="15840"/>
          <w:pgMar w:top="1440" w:right="1440" w:bottom="1440" w:left="1440" w:header="720" w:footer="720" w:gutter="0"/>
          <w:cols w:space="720"/>
          <w:docGrid w:linePitch="360"/>
        </w:sectPr>
      </w:pPr>
    </w:p>
    <w:p w14:paraId="0C880D70" w14:textId="1D05D5C8" w:rsidR="005A580A" w:rsidRPr="00FA10F9" w:rsidRDefault="005A580A" w:rsidP="00B9221C">
      <w:pPr>
        <w:spacing w:after="0"/>
        <w:rPr>
          <w:b/>
        </w:rPr>
      </w:pPr>
      <w:r w:rsidRPr="00FA10F9">
        <w:rPr>
          <w:b/>
        </w:rPr>
        <w:t xml:space="preserve">Where does </w:t>
      </w:r>
      <w:r w:rsidR="00F60224" w:rsidRPr="00FA10F9">
        <w:rPr>
          <w:b/>
        </w:rPr>
        <w:t>air pollution</w:t>
      </w:r>
      <w:r w:rsidRPr="00FA10F9">
        <w:rPr>
          <w:b/>
        </w:rPr>
        <w:t xml:space="preserve"> come from?</w:t>
      </w:r>
    </w:p>
    <w:p w14:paraId="4E6FFD80" w14:textId="77777777" w:rsidR="00BD5C84" w:rsidRDefault="00BD5C84" w:rsidP="00B9221C">
      <w:pPr>
        <w:spacing w:after="0"/>
        <w:sectPr w:rsidR="00BD5C84" w:rsidSect="00BD5C84">
          <w:type w:val="continuous"/>
          <w:pgSz w:w="12240" w:h="15840"/>
          <w:pgMar w:top="1440" w:right="1440" w:bottom="1440" w:left="1440" w:header="720" w:footer="720" w:gutter="0"/>
          <w:cols w:space="720"/>
          <w:docGrid w:linePitch="360"/>
        </w:sectPr>
      </w:pPr>
    </w:p>
    <w:p w14:paraId="5F5AB8B1" w14:textId="1B8813E5" w:rsidR="00FA10F9" w:rsidRDefault="00FA10F9" w:rsidP="00B9221C">
      <w:pPr>
        <w:spacing w:after="0"/>
      </w:pPr>
      <w:r w:rsidRPr="00FA10F9">
        <w:t xml:space="preserve">There are 4 </w:t>
      </w:r>
      <w:r w:rsidR="00A70719">
        <w:t xml:space="preserve">general </w:t>
      </w:r>
      <w:r w:rsidRPr="00FA10F9">
        <w:t>categories for air pollution sources, these are:</w:t>
      </w:r>
    </w:p>
    <w:p w14:paraId="709347ED" w14:textId="77777777" w:rsidR="00BD5C84" w:rsidRDefault="00BD5C84" w:rsidP="00B9221C">
      <w:pPr>
        <w:spacing w:after="0"/>
        <w:sectPr w:rsidR="00BD5C84" w:rsidSect="00BD5C84">
          <w:type w:val="continuous"/>
          <w:pgSz w:w="12240" w:h="15840"/>
          <w:pgMar w:top="1440" w:right="1440" w:bottom="1440" w:left="1440" w:header="720" w:footer="720" w:gutter="0"/>
          <w:cols w:space="720"/>
          <w:docGrid w:linePitch="360"/>
        </w:sectPr>
      </w:pPr>
    </w:p>
    <w:p w14:paraId="655DA0B4" w14:textId="5650B096" w:rsidR="00BD5C84" w:rsidRPr="00FA10F9" w:rsidRDefault="00BD5C84" w:rsidP="00B9221C">
      <w:pPr>
        <w:spacing w:after="0"/>
      </w:pPr>
    </w:p>
    <w:p w14:paraId="3C885902" w14:textId="433D39A0" w:rsidR="00FA10F9" w:rsidRDefault="00FA10F9" w:rsidP="00B9221C">
      <w:pPr>
        <w:spacing w:after="0"/>
      </w:pPr>
      <w:r>
        <w:t>M</w:t>
      </w:r>
      <w:r w:rsidRPr="00FA10F9">
        <w:t>obile sources – such as cars</w:t>
      </w:r>
      <w:r w:rsidR="002C19D0">
        <w:t xml:space="preserve"> and trucks, buses, planes,</w:t>
      </w:r>
      <w:r w:rsidRPr="00FA10F9">
        <w:t xml:space="preserve"> and trains</w:t>
      </w:r>
      <w:r w:rsidR="00722F7F">
        <w:t xml:space="preserve"> </w:t>
      </w:r>
      <w:r w:rsidR="00722F7F">
        <w:rPr>
          <w:noProof/>
        </w:rPr>
        <w:drawing>
          <wp:inline distT="0" distB="0" distL="0" distR="0" wp14:anchorId="574D6B1D" wp14:editId="00626232">
            <wp:extent cx="2743200" cy="1234440"/>
            <wp:effectExtent l="0" t="0" r="0" b="3810"/>
            <wp:docPr id="2" name="Picture 2" descr="Image result for cars and busses,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s and busses, pollu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234440"/>
                    </a:xfrm>
                    <a:prstGeom prst="rect">
                      <a:avLst/>
                    </a:prstGeom>
                    <a:noFill/>
                    <a:ln>
                      <a:noFill/>
                    </a:ln>
                  </pic:spPr>
                </pic:pic>
              </a:graphicData>
            </a:graphic>
          </wp:inline>
        </w:drawing>
      </w:r>
    </w:p>
    <w:p w14:paraId="5D3B3C57" w14:textId="77777777" w:rsidR="00BD5C84" w:rsidRDefault="00BD5C84" w:rsidP="00B9221C">
      <w:pPr>
        <w:spacing w:after="0"/>
      </w:pPr>
    </w:p>
    <w:p w14:paraId="4486CF84" w14:textId="77777777" w:rsidR="00BD5C84" w:rsidRDefault="00BD5C84" w:rsidP="00B9221C">
      <w:pPr>
        <w:spacing w:after="0"/>
      </w:pPr>
    </w:p>
    <w:p w14:paraId="2F0891B4" w14:textId="77777777" w:rsidR="00BD5C84" w:rsidRDefault="00BD5C84" w:rsidP="00B9221C">
      <w:pPr>
        <w:spacing w:after="0"/>
      </w:pPr>
    </w:p>
    <w:p w14:paraId="02D3C2BD" w14:textId="77777777" w:rsidR="00BD5C84" w:rsidRPr="00FA10F9" w:rsidRDefault="00BD5C84" w:rsidP="00B9221C">
      <w:pPr>
        <w:spacing w:after="0"/>
      </w:pPr>
    </w:p>
    <w:p w14:paraId="55CB81EF" w14:textId="52A783AD" w:rsidR="00FA10F9" w:rsidRDefault="00FA10F9" w:rsidP="00B9221C">
      <w:pPr>
        <w:spacing w:after="0"/>
      </w:pPr>
      <w:r>
        <w:t>S</w:t>
      </w:r>
      <w:r w:rsidRPr="00FA10F9">
        <w:t>tationary sources – such as power plants, oil refineries, industrial facilities, and factories</w:t>
      </w:r>
    </w:p>
    <w:p w14:paraId="054DA15A" w14:textId="1264FEA3" w:rsidR="00722F7F" w:rsidRPr="00FA10F9" w:rsidRDefault="00722F7F" w:rsidP="00B9221C">
      <w:pPr>
        <w:spacing w:after="0"/>
      </w:pPr>
      <w:r>
        <w:rPr>
          <w:noProof/>
        </w:rPr>
        <w:drawing>
          <wp:inline distT="0" distB="0" distL="0" distR="0" wp14:anchorId="662FE1F1" wp14:editId="752FE58E">
            <wp:extent cx="2743200" cy="1479177"/>
            <wp:effectExtent l="0" t="0" r="0" b="6985"/>
            <wp:docPr id="3" name="Picture 3" descr="Image result for Power plants,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wer plants, pollu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479177"/>
                    </a:xfrm>
                    <a:prstGeom prst="rect">
                      <a:avLst/>
                    </a:prstGeom>
                    <a:noFill/>
                    <a:ln>
                      <a:noFill/>
                    </a:ln>
                  </pic:spPr>
                </pic:pic>
              </a:graphicData>
            </a:graphic>
          </wp:inline>
        </w:drawing>
      </w:r>
    </w:p>
    <w:p w14:paraId="215DFE33" w14:textId="77777777" w:rsidR="00BD5C84" w:rsidRDefault="00BD5C84" w:rsidP="00B9221C">
      <w:pPr>
        <w:spacing w:after="0"/>
      </w:pPr>
    </w:p>
    <w:p w14:paraId="2DEDBC20" w14:textId="77777777" w:rsidR="00BD5C84" w:rsidRDefault="00BD5C84" w:rsidP="00B9221C">
      <w:pPr>
        <w:spacing w:after="0"/>
      </w:pPr>
    </w:p>
    <w:p w14:paraId="7A4DFD92" w14:textId="10E28097" w:rsidR="00BD5C84" w:rsidRDefault="00BD5C84" w:rsidP="00B9221C">
      <w:pPr>
        <w:spacing w:after="0"/>
      </w:pPr>
      <w:r>
        <w:t xml:space="preserve"> </w:t>
      </w:r>
    </w:p>
    <w:p w14:paraId="7B44905A" w14:textId="0A4ADEAE" w:rsidR="00FA10F9" w:rsidRDefault="00FA10F9" w:rsidP="00B9221C">
      <w:pPr>
        <w:spacing w:after="0"/>
      </w:pPr>
      <w:r>
        <w:t>A</w:t>
      </w:r>
      <w:r w:rsidRPr="00FA10F9">
        <w:t>rea sources – such as agricultural areas, cities, and wood burning fireplaces</w:t>
      </w:r>
    </w:p>
    <w:p w14:paraId="516AC9F8" w14:textId="6B56BBEA" w:rsidR="00722F7F" w:rsidRDefault="00722F7F" w:rsidP="00B9221C">
      <w:pPr>
        <w:spacing w:after="0"/>
      </w:pPr>
      <w:r>
        <w:rPr>
          <w:noProof/>
        </w:rPr>
        <w:drawing>
          <wp:inline distT="0" distB="0" distL="0" distR="0" wp14:anchorId="1CE5347B" wp14:editId="45452108">
            <wp:extent cx="2743200" cy="1818640"/>
            <wp:effectExtent l="0" t="0" r="0" b="0"/>
            <wp:docPr id="4" name="Picture 4" descr="Image result for Area sources,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rea sources, pollu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818640"/>
                    </a:xfrm>
                    <a:prstGeom prst="rect">
                      <a:avLst/>
                    </a:prstGeom>
                    <a:noFill/>
                    <a:ln>
                      <a:noFill/>
                    </a:ln>
                  </pic:spPr>
                </pic:pic>
              </a:graphicData>
            </a:graphic>
          </wp:inline>
        </w:drawing>
      </w:r>
      <w:r w:rsidR="002C19D0">
        <w:t xml:space="preserve">  </w:t>
      </w:r>
    </w:p>
    <w:p w14:paraId="5C6BCF9D" w14:textId="77777777" w:rsidR="00BD5C84" w:rsidRPr="00FA10F9" w:rsidRDefault="00BD5C84" w:rsidP="00B9221C">
      <w:pPr>
        <w:spacing w:after="0"/>
      </w:pPr>
    </w:p>
    <w:p w14:paraId="4F992D41" w14:textId="77777777" w:rsidR="00FA10F9" w:rsidRDefault="00FA10F9" w:rsidP="00B9221C">
      <w:pPr>
        <w:spacing w:after="0"/>
      </w:pPr>
      <w:r>
        <w:t>N</w:t>
      </w:r>
      <w:r w:rsidRPr="00FA10F9">
        <w:t>atural sources – such as wind-blown dust, wildfires, and volcanoes</w:t>
      </w:r>
    </w:p>
    <w:p w14:paraId="3DBD471D" w14:textId="10D4FEE4" w:rsidR="00BD5C84" w:rsidRDefault="002F75E2" w:rsidP="00B9221C">
      <w:pPr>
        <w:spacing w:after="0"/>
        <w:sectPr w:rsidR="00BD5C84" w:rsidSect="00BD5C84">
          <w:type w:val="continuous"/>
          <w:pgSz w:w="12240" w:h="15840"/>
          <w:pgMar w:top="1440" w:right="1440" w:bottom="1440" w:left="1440" w:header="720" w:footer="720" w:gutter="0"/>
          <w:cols w:num="2" w:space="720"/>
          <w:docGrid w:linePitch="360"/>
        </w:sectPr>
      </w:pPr>
      <w:r>
        <w:rPr>
          <w:noProof/>
        </w:rPr>
        <w:drawing>
          <wp:inline distT="0" distB="0" distL="0" distR="0" wp14:anchorId="21F113AD" wp14:editId="40A06128">
            <wp:extent cx="2743200" cy="1620462"/>
            <wp:effectExtent l="0" t="0" r="0" b="0"/>
            <wp:docPr id="13" name="Picture 13" descr="Image result for wildfire smoke den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wildfire smoke denve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647"/>
                    <a:stretch/>
                  </pic:blipFill>
                  <pic:spPr bwMode="auto">
                    <a:xfrm>
                      <a:off x="0" y="0"/>
                      <a:ext cx="2743200" cy="1620462"/>
                    </a:xfrm>
                    <a:prstGeom prst="rect">
                      <a:avLst/>
                    </a:prstGeom>
                    <a:noFill/>
                    <a:ln>
                      <a:noFill/>
                    </a:ln>
                    <a:extLst>
                      <a:ext uri="{53640926-AAD7-44D8-BBD7-CCE9431645EC}">
                        <a14:shadowObscured xmlns:a14="http://schemas.microsoft.com/office/drawing/2010/main"/>
                      </a:ext>
                    </a:extLst>
                  </pic:spPr>
                </pic:pic>
              </a:graphicData>
            </a:graphic>
          </wp:inline>
        </w:drawing>
      </w:r>
    </w:p>
    <w:p w14:paraId="288FE37A" w14:textId="0053931F" w:rsidR="00FA10F9" w:rsidRDefault="00FA10F9" w:rsidP="00B9221C">
      <w:pPr>
        <w:spacing w:after="0"/>
        <w:rPr>
          <w:b/>
        </w:rPr>
      </w:pPr>
      <w:r w:rsidRPr="00FA10F9">
        <w:rPr>
          <w:b/>
        </w:rPr>
        <w:t>Specifically, what things/activities/sources produce air pollution?</w:t>
      </w:r>
    </w:p>
    <w:p w14:paraId="213FCAAE" w14:textId="6D8279FF" w:rsidR="00D20732" w:rsidRDefault="00A70719" w:rsidP="00B9221C">
      <w:pPr>
        <w:spacing w:after="0"/>
      </w:pPr>
      <w:r>
        <w:t>In short, industrial activities and automobiles are the greatest sources of air pollution. Gas powered engines and emissions from factories and industrial operations are highly regulated and monitored</w:t>
      </w:r>
      <w:r w:rsidR="009713B2">
        <w:t>, but sometimes othe</w:t>
      </w:r>
      <w:r w:rsidR="000F7896">
        <w:t>r things can influence how</w:t>
      </w:r>
      <w:r w:rsidR="009713B2">
        <w:t xml:space="preserve"> much they put out, how harmful it is to public health, and if the pollution gets carried away with the wind or hangs around close to where we live.</w:t>
      </w:r>
    </w:p>
    <w:p w14:paraId="1F964508" w14:textId="77777777" w:rsidR="009713B2" w:rsidRPr="002E0933" w:rsidRDefault="009713B2" w:rsidP="00B9221C">
      <w:pPr>
        <w:spacing w:after="0"/>
      </w:pPr>
    </w:p>
    <w:p w14:paraId="057F0B07" w14:textId="5ABF3296" w:rsidR="00CF05AA" w:rsidRDefault="001B7C38" w:rsidP="00B9221C">
      <w:pPr>
        <w:spacing w:after="0"/>
      </w:pPr>
      <w:r>
        <w:t>Sources of a</w:t>
      </w:r>
      <w:r w:rsidRPr="001B7C38">
        <w:t>ir pollution are diverse,</w:t>
      </w:r>
      <w:r w:rsidR="00546A84">
        <w:t xml:space="preserve"> change,</w:t>
      </w:r>
      <w:r w:rsidRPr="001B7C38">
        <w:t xml:space="preserve"> and sometimes</w:t>
      </w:r>
      <w:r w:rsidR="00546A84">
        <w:t xml:space="preserve"> it’s</w:t>
      </w:r>
      <w:r w:rsidRPr="001B7C38">
        <w:t xml:space="preserve"> not very clear</w:t>
      </w:r>
      <w:r>
        <w:t xml:space="preserve"> exactly where</w:t>
      </w:r>
      <w:r w:rsidR="00546A84">
        <w:t xml:space="preserve"> the pollution comes from. </w:t>
      </w:r>
      <w:r w:rsidR="001302DE">
        <w:t xml:space="preserve">This is because some of the pollutants that are most prevalent do not come directly from pollution sources—this is to say that </w:t>
      </w:r>
      <w:r w:rsidR="00534395">
        <w:t>molecules</w:t>
      </w:r>
      <w:r w:rsidR="001302DE">
        <w:t xml:space="preserve"> </w:t>
      </w:r>
      <w:r w:rsidR="00534395">
        <w:t xml:space="preserve">that </w:t>
      </w:r>
      <w:r w:rsidR="001302DE">
        <w:t>are emitted at these</w:t>
      </w:r>
      <w:r w:rsidR="00CF05AA" w:rsidRPr="00CF05AA">
        <w:t xml:space="preserve"> </w:t>
      </w:r>
      <w:r w:rsidR="00CF05AA">
        <w:t>sources</w:t>
      </w:r>
      <w:r w:rsidR="001302DE">
        <w:t xml:space="preserve"> </w:t>
      </w:r>
      <w:r w:rsidR="00534395">
        <w:t>may</w:t>
      </w:r>
      <w:r w:rsidR="001302DE">
        <w:t xml:space="preserve"> combine with other things in the atmosphere to becom</w:t>
      </w:r>
      <w:r w:rsidR="00534395">
        <w:t xml:space="preserve">e the pollution that affects us. These things are </w:t>
      </w:r>
      <w:r w:rsidR="00534395">
        <w:lastRenderedPageBreak/>
        <w:t>called precursors as they are the things that ‘come before’ the pollution that we are talking about.</w:t>
      </w:r>
      <w:r w:rsidR="00B74F96">
        <w:t xml:space="preserve"> </w:t>
      </w:r>
      <w:r w:rsidR="00534395">
        <w:t>These precursors make it possible for the reactions to take place that result in the pollution we experience or measure. In this sense,</w:t>
      </w:r>
      <w:r w:rsidR="001302DE">
        <w:t xml:space="preserve"> the direct source</w:t>
      </w:r>
      <w:r w:rsidR="00534395">
        <w:t xml:space="preserve"> of air pollution</w:t>
      </w:r>
      <w:r w:rsidR="001302DE">
        <w:t xml:space="preserve"> can </w:t>
      </w:r>
      <w:r w:rsidR="002E1782">
        <w:t>sometimes</w:t>
      </w:r>
      <w:r w:rsidR="001302DE">
        <w:t xml:space="preserve"> be a bit of a mystery. </w:t>
      </w:r>
      <w:r w:rsidR="00CF05AA">
        <w:t xml:space="preserve">For </w:t>
      </w:r>
      <w:r w:rsidR="00534395">
        <w:t>example, ozone</w:t>
      </w:r>
      <w:r w:rsidR="00CF05AA">
        <w:t xml:space="preserve"> precursors are </w:t>
      </w:r>
      <w:r w:rsidR="00534395">
        <w:t xml:space="preserve">often </w:t>
      </w:r>
      <w:r w:rsidR="00CF05AA">
        <w:t xml:space="preserve">emitted </w:t>
      </w:r>
      <w:r w:rsidR="00534395">
        <w:t>in the form of nitrogen</w:t>
      </w:r>
      <w:r w:rsidR="00B74F96">
        <w:t xml:space="preserve"> oxides (NOx) and</w:t>
      </w:r>
      <w:r w:rsidR="00CF05AA">
        <w:t xml:space="preserve"> Volatile Organic Compounds (VOC’s) and undergo reactions in the atmosphere that result in the formation of ozone. </w:t>
      </w:r>
    </w:p>
    <w:p w14:paraId="477DCAF2" w14:textId="77777777" w:rsidR="00DB6C15" w:rsidRDefault="00DB6C15" w:rsidP="00B9221C">
      <w:pPr>
        <w:spacing w:after="0"/>
      </w:pPr>
    </w:p>
    <w:p w14:paraId="4A2037DA" w14:textId="218431D3" w:rsidR="00CF05AA" w:rsidRDefault="00CF05AA" w:rsidP="00B335E3">
      <w:pPr>
        <w:spacing w:after="0"/>
        <w:jc w:val="center"/>
      </w:pPr>
      <w:r>
        <w:rPr>
          <w:noProof/>
        </w:rPr>
        <w:drawing>
          <wp:inline distT="0" distB="0" distL="0" distR="0" wp14:anchorId="4C919C83" wp14:editId="19B074F9">
            <wp:extent cx="5857875" cy="4410075"/>
            <wp:effectExtent l="0" t="0" r="9525" b="9525"/>
            <wp:docPr id="19" name="Picture 19" descr="How Ozone is fo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ow Ozone is form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875" cy="4410075"/>
                    </a:xfrm>
                    <a:prstGeom prst="rect">
                      <a:avLst/>
                    </a:prstGeom>
                    <a:noFill/>
                    <a:ln>
                      <a:noFill/>
                    </a:ln>
                  </pic:spPr>
                </pic:pic>
              </a:graphicData>
            </a:graphic>
          </wp:inline>
        </w:drawing>
      </w:r>
    </w:p>
    <w:p w14:paraId="647A25A7" w14:textId="10E21F1B" w:rsidR="00CF05AA" w:rsidRDefault="00CB2E35" w:rsidP="00B9221C">
      <w:pPr>
        <w:spacing w:after="0"/>
      </w:pPr>
      <w:r>
        <w:t xml:space="preserve">Image source: </w:t>
      </w:r>
      <w:hyperlink r:id="rId14" w:history="1">
        <w:r>
          <w:rPr>
            <w:rStyle w:val="Hyperlink"/>
          </w:rPr>
          <w:t>https://airnow.gov/index.cfm?action=aqibasics.ozone</w:t>
        </w:r>
      </w:hyperlink>
    </w:p>
    <w:p w14:paraId="4DCFFB51" w14:textId="77777777" w:rsidR="00CB2E35" w:rsidRDefault="00CB2E35" w:rsidP="00B9221C">
      <w:pPr>
        <w:spacing w:after="0"/>
      </w:pPr>
    </w:p>
    <w:p w14:paraId="1EA2D1E5" w14:textId="252BEF60" w:rsidR="00DA6ADB" w:rsidRDefault="001302DE" w:rsidP="00B9221C">
      <w:pPr>
        <w:spacing w:after="0"/>
      </w:pPr>
      <w:r>
        <w:t xml:space="preserve">However, these </w:t>
      </w:r>
      <w:r w:rsidR="00CF05AA">
        <w:t xml:space="preserve">precursors </w:t>
      </w:r>
      <w:r>
        <w:t xml:space="preserve">have been studied </w:t>
      </w:r>
      <w:r w:rsidR="00534395">
        <w:t xml:space="preserve">extensively </w:t>
      </w:r>
      <w:r>
        <w:t xml:space="preserve">and are </w:t>
      </w:r>
      <w:proofErr w:type="gramStart"/>
      <w:r>
        <w:t>fairly well</w:t>
      </w:r>
      <w:proofErr w:type="gramEnd"/>
      <w:r>
        <w:t xml:space="preserve"> known, so we </w:t>
      </w:r>
      <w:r w:rsidR="00312A8A">
        <w:t>sometimes</w:t>
      </w:r>
      <w:r>
        <w:t xml:space="preserve"> refer to the sources of these as being pollution sources, even though it’s not always that clear. </w:t>
      </w:r>
    </w:p>
    <w:p w14:paraId="279417AF" w14:textId="77777777" w:rsidR="00DA6ADB" w:rsidRDefault="00DA6ADB" w:rsidP="00B9221C">
      <w:pPr>
        <w:spacing w:after="0"/>
      </w:pPr>
    </w:p>
    <w:p w14:paraId="29276FF4" w14:textId="1C17B4FC" w:rsidR="001B7C38" w:rsidRDefault="00DA6ADB" w:rsidP="00B9221C">
      <w:pPr>
        <w:spacing w:after="0"/>
      </w:pPr>
      <w:r>
        <w:t>T</w:t>
      </w:r>
      <w:r w:rsidR="00546A84">
        <w:t xml:space="preserve">he main sources of air pollution in Colorado </w:t>
      </w:r>
      <w:r w:rsidR="00312A8A">
        <w:t xml:space="preserve">(and most places) </w:t>
      </w:r>
      <w:r w:rsidR="00546A84">
        <w:t xml:space="preserve">are </w:t>
      </w:r>
      <w:r w:rsidR="001302DE">
        <w:t>industry and transportation.</w:t>
      </w:r>
      <w:r w:rsidR="00FA10F9">
        <w:t xml:space="preserve"> Some industries produce more of one pollutant than another, and others produce more NOx </w:t>
      </w:r>
      <w:r w:rsidR="00892B9B">
        <w:t>and/</w:t>
      </w:r>
      <w:r w:rsidR="00FA10F9">
        <w:t>or VOCs and contribute more to pollution by providing precursors that lead to the formation of pollution, rather than producing the pollution itself.</w:t>
      </w:r>
      <w:r w:rsidR="00312A8A">
        <w:t xml:space="preserve"> Single sources that produce lots of pollution or precursors are known as major sources, but they’re not the whole of the issue.</w:t>
      </w:r>
    </w:p>
    <w:p w14:paraId="576C760B" w14:textId="77777777" w:rsidR="00DA6ADB" w:rsidRDefault="00DA6ADB" w:rsidP="00B9221C">
      <w:pPr>
        <w:spacing w:after="0"/>
      </w:pPr>
    </w:p>
    <w:p w14:paraId="5789F7E8" w14:textId="399414B3" w:rsidR="00556008" w:rsidRDefault="00892B9B" w:rsidP="00B9221C">
      <w:pPr>
        <w:spacing w:after="0"/>
      </w:pPr>
      <w:r>
        <w:t xml:space="preserve">In addition to major sources there are many, </w:t>
      </w:r>
      <w:r w:rsidR="00312A8A">
        <w:t xml:space="preserve">many small sources that lend </w:t>
      </w:r>
      <w:r w:rsidR="00534395">
        <w:t>to the problem and create large</w:t>
      </w:r>
      <w:r w:rsidR="00312A8A">
        <w:t xml:space="preserve"> amounts</w:t>
      </w:r>
      <w:r w:rsidR="00534395">
        <w:t xml:space="preserve"> of pollution</w:t>
      </w:r>
      <w:r w:rsidR="00312A8A">
        <w:t xml:space="preserve"> through </w:t>
      </w:r>
      <w:r w:rsidR="00534395">
        <w:t xml:space="preserve">their </w:t>
      </w:r>
      <w:r w:rsidR="00312A8A">
        <w:t xml:space="preserve">sheer numbers, even though each source is </w:t>
      </w:r>
      <w:proofErr w:type="gramStart"/>
      <w:r w:rsidR="00312A8A">
        <w:t>fairly small</w:t>
      </w:r>
      <w:proofErr w:type="gramEnd"/>
      <w:r w:rsidR="00312A8A">
        <w:t xml:space="preserve">. The </w:t>
      </w:r>
      <w:r w:rsidR="00312A8A">
        <w:lastRenderedPageBreak/>
        <w:t xml:space="preserve">collection of these minor sources </w:t>
      </w:r>
      <w:proofErr w:type="gramStart"/>
      <w:r w:rsidR="00312A8A">
        <w:t>add</w:t>
      </w:r>
      <w:proofErr w:type="gramEnd"/>
      <w:r w:rsidR="00312A8A">
        <w:t xml:space="preserve"> together to create </w:t>
      </w:r>
      <w:r>
        <w:t xml:space="preserve">area sources. </w:t>
      </w:r>
      <w:proofErr w:type="gramStart"/>
      <w:r>
        <w:t>That’s</w:t>
      </w:r>
      <w:proofErr w:type="gramEnd"/>
      <w:r>
        <w:t xml:space="preserve"> why it is important to recognize all of the contributions to air pollution, no matter how small they may seem. </w:t>
      </w:r>
    </w:p>
    <w:p w14:paraId="04FDA227" w14:textId="70881B96" w:rsidR="00556008" w:rsidRDefault="00556008" w:rsidP="00CB2E35">
      <w:pPr>
        <w:spacing w:after="0"/>
        <w:jc w:val="center"/>
      </w:pPr>
      <w:r>
        <w:rPr>
          <w:noProof/>
        </w:rPr>
        <w:drawing>
          <wp:inline distT="0" distB="0" distL="0" distR="0" wp14:anchorId="2D7F22A3" wp14:editId="20905C1F">
            <wp:extent cx="2743200" cy="1545465"/>
            <wp:effectExtent l="0" t="0" r="0" b="0"/>
            <wp:docPr id="20" name="Picture 20" descr="Image result for chimney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chimney smok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545465"/>
                    </a:xfrm>
                    <a:prstGeom prst="rect">
                      <a:avLst/>
                    </a:prstGeom>
                    <a:noFill/>
                    <a:ln>
                      <a:noFill/>
                    </a:ln>
                  </pic:spPr>
                </pic:pic>
              </a:graphicData>
            </a:graphic>
          </wp:inline>
        </w:drawing>
      </w:r>
      <w:r>
        <w:rPr>
          <w:noProof/>
        </w:rPr>
        <w:drawing>
          <wp:inline distT="0" distB="0" distL="0" distR="0" wp14:anchorId="45564223" wp14:editId="5140A90A">
            <wp:extent cx="2743200" cy="1543507"/>
            <wp:effectExtent l="0" t="0" r="0" b="0"/>
            <wp:docPr id="21" name="Picture 21" descr="Image result for pumping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pumping g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543507"/>
                    </a:xfrm>
                    <a:prstGeom prst="rect">
                      <a:avLst/>
                    </a:prstGeom>
                    <a:noFill/>
                    <a:ln>
                      <a:noFill/>
                    </a:ln>
                  </pic:spPr>
                </pic:pic>
              </a:graphicData>
            </a:graphic>
          </wp:inline>
        </w:drawing>
      </w:r>
    </w:p>
    <w:p w14:paraId="704E4017" w14:textId="77777777" w:rsidR="00556008" w:rsidRDefault="00556008" w:rsidP="00B9221C">
      <w:pPr>
        <w:spacing w:after="0"/>
      </w:pPr>
    </w:p>
    <w:p w14:paraId="529F385B" w14:textId="36F53C55" w:rsidR="00892B9B" w:rsidRDefault="00892B9B" w:rsidP="00B9221C">
      <w:pPr>
        <w:spacing w:after="0"/>
      </w:pPr>
      <w:r>
        <w:t xml:space="preserve">Each fireplace that emits smoke, each can of solvent in a garage that is not tightly capped, each spill of a </w:t>
      </w:r>
      <w:r w:rsidR="00E00377">
        <w:t>few drops of gasoline as we fill the tank of our car</w:t>
      </w:r>
      <w:r>
        <w:t>, or each lawn mower (that runs on gas) on a hot summer</w:t>
      </w:r>
      <w:r w:rsidR="00E00377">
        <w:t xml:space="preserve"> day—all of these things add up</w:t>
      </w:r>
      <w:r>
        <w:t xml:space="preserve"> like the straw that broke the camel’s back, and contribute to the problem of air pollution.</w:t>
      </w:r>
    </w:p>
    <w:p w14:paraId="38A1BBED" w14:textId="77777777" w:rsidR="00556008" w:rsidRDefault="00556008" w:rsidP="00B9221C">
      <w:pPr>
        <w:spacing w:after="0"/>
      </w:pPr>
    </w:p>
    <w:p w14:paraId="41243C68" w14:textId="001E81B8" w:rsidR="00DA6ADB" w:rsidRPr="00DA6ADB" w:rsidRDefault="00DA6ADB" w:rsidP="00B9221C">
      <w:pPr>
        <w:spacing w:after="0"/>
        <w:rPr>
          <w:b/>
          <w:sz w:val="24"/>
          <w:szCs w:val="24"/>
        </w:rPr>
      </w:pPr>
      <w:r w:rsidRPr="00DA6ADB">
        <w:rPr>
          <w:b/>
          <w:sz w:val="24"/>
          <w:szCs w:val="24"/>
        </w:rPr>
        <w:t>This sounds complicated and confusing. How do I know if I should be concerned about the Air Quality?</w:t>
      </w:r>
    </w:p>
    <w:p w14:paraId="3353D21F" w14:textId="77777777" w:rsidR="00161B51" w:rsidRDefault="00161B51" w:rsidP="00B9221C">
      <w:pPr>
        <w:spacing w:after="0"/>
      </w:pPr>
    </w:p>
    <w:p w14:paraId="31B0B09A" w14:textId="6ED92D3C" w:rsidR="00161B51" w:rsidRDefault="00DA6ADB" w:rsidP="00B9221C">
      <w:pPr>
        <w:spacing w:after="0"/>
      </w:pPr>
      <w:r>
        <w:t>In order to simplify</w:t>
      </w:r>
      <w:r w:rsidR="00161B51">
        <w:t xml:space="preserve"> messaging </w:t>
      </w:r>
      <w:r w:rsidR="00E00377">
        <w:t>during times</w:t>
      </w:r>
      <w:r w:rsidR="00161B51">
        <w:t xml:space="preserve"> when air quality is of concern, the </w:t>
      </w:r>
      <w:r w:rsidR="00556008">
        <w:t>Environmental Protection Agency (</w:t>
      </w:r>
      <w:r w:rsidR="00161B51">
        <w:t>EPA</w:t>
      </w:r>
      <w:r w:rsidR="00556008">
        <w:t>)</w:t>
      </w:r>
      <w:r w:rsidR="00161B51">
        <w:t xml:space="preserve"> has created a number/</w:t>
      </w:r>
      <w:proofErr w:type="gramStart"/>
      <w:r w:rsidR="00161B51">
        <w:t>color based</w:t>
      </w:r>
      <w:proofErr w:type="gramEnd"/>
      <w:r w:rsidR="00161B51">
        <w:t xml:space="preserve"> index for the communication of concerns to the public. The Air Quality Index (AQI) is a way of letting folks know when the air is potentially unhealthy, regardless of which pollutant is of greatest concern at that time.  The chart below shows when things are Good (AQI &lt;50), Moderate (AQI 50-100), Unhealthy for Sensitive Groups (AQI 10</w:t>
      </w:r>
      <w:r w:rsidR="00B74F96">
        <w:t>1</w:t>
      </w:r>
      <w:r w:rsidR="00161B51">
        <w:t>-150), and so on.</w:t>
      </w:r>
      <w:r w:rsidR="00556008">
        <w:t xml:space="preserve"> Each pollutant has a different concentration and time period of averaging for calculation of AQI for that </w:t>
      </w:r>
      <w:r w:rsidR="00E00377">
        <w:t>pollutant</w:t>
      </w:r>
      <w:r w:rsidR="00556008">
        <w:t xml:space="preserve">, but just knowing the AQI numbers and colors will tell you if the air quality is Good, or if it’s best to take it easy or stay inside for your exercise. </w:t>
      </w:r>
    </w:p>
    <w:p w14:paraId="6E1D2A54" w14:textId="77777777" w:rsidR="00B335E3" w:rsidRDefault="00B335E3" w:rsidP="00B9221C">
      <w:pPr>
        <w:spacing w:after="0"/>
      </w:pPr>
    </w:p>
    <w:p w14:paraId="6FEDBFFD" w14:textId="09ED645C" w:rsidR="00B335E3" w:rsidRDefault="00B335E3" w:rsidP="00B9221C">
      <w:pPr>
        <w:spacing w:after="0"/>
      </w:pPr>
      <w:r>
        <w:t>The Air Quality Index uses numbers and colors to represent and communicate air quality. Being familiar with the AQI can help to stay alert and aware of air quality concerns in your area.</w:t>
      </w:r>
    </w:p>
    <w:p w14:paraId="18C1708D" w14:textId="33E769D0" w:rsidR="00025656" w:rsidRPr="001B7C38" w:rsidRDefault="00025656" w:rsidP="00B9221C">
      <w:pPr>
        <w:spacing w:after="0"/>
      </w:pPr>
      <w:r>
        <w:rPr>
          <w:noProof/>
        </w:rPr>
        <w:lastRenderedPageBreak/>
        <w:drawing>
          <wp:inline distT="0" distB="0" distL="0" distR="0" wp14:anchorId="4FD3102D" wp14:editId="5A45CA82">
            <wp:extent cx="5943600" cy="2787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87015"/>
                    </a:xfrm>
                    <a:prstGeom prst="rect">
                      <a:avLst/>
                    </a:prstGeom>
                  </pic:spPr>
                </pic:pic>
              </a:graphicData>
            </a:graphic>
          </wp:inline>
        </w:drawing>
      </w:r>
    </w:p>
    <w:p w14:paraId="23F2760F" w14:textId="77777777" w:rsidR="004D6E5D" w:rsidRDefault="004D6E5D" w:rsidP="00B9221C">
      <w:pPr>
        <w:spacing w:after="0"/>
        <w:rPr>
          <w:b/>
        </w:rPr>
      </w:pPr>
    </w:p>
    <w:p w14:paraId="05B6602C" w14:textId="77777777" w:rsidR="004E34C7" w:rsidRDefault="004E34C7" w:rsidP="00B9221C">
      <w:pPr>
        <w:spacing w:after="0"/>
        <w:rPr>
          <w:b/>
        </w:rPr>
      </w:pPr>
    </w:p>
    <w:p w14:paraId="27A7D712" w14:textId="77777777" w:rsidR="004D6E5D" w:rsidRDefault="004D6E5D" w:rsidP="00B9221C">
      <w:pPr>
        <w:spacing w:after="0"/>
        <w:rPr>
          <w:b/>
          <w:sz w:val="28"/>
          <w:szCs w:val="28"/>
        </w:rPr>
      </w:pPr>
      <w:r w:rsidRPr="00D57486">
        <w:rPr>
          <w:b/>
          <w:sz w:val="28"/>
          <w:szCs w:val="28"/>
        </w:rPr>
        <w:t>How does it affect me?</w:t>
      </w:r>
    </w:p>
    <w:p w14:paraId="3FDF74D0" w14:textId="77777777" w:rsidR="00DB6C15" w:rsidRPr="00D57486" w:rsidRDefault="00DB6C15" w:rsidP="00B9221C">
      <w:pPr>
        <w:spacing w:after="0"/>
        <w:rPr>
          <w:b/>
          <w:sz w:val="28"/>
          <w:szCs w:val="28"/>
        </w:rPr>
      </w:pPr>
    </w:p>
    <w:p w14:paraId="2F0F769A" w14:textId="193BBDF1" w:rsidR="008B0244" w:rsidRPr="00E128A7" w:rsidRDefault="00BC7F38" w:rsidP="00B9221C">
      <w:pPr>
        <w:spacing w:after="0"/>
        <w:rPr>
          <w:b/>
        </w:rPr>
      </w:pPr>
      <w:r w:rsidRPr="00E128A7">
        <w:rPr>
          <w:b/>
        </w:rPr>
        <w:t xml:space="preserve">Why do we care? </w:t>
      </w:r>
      <w:r w:rsidR="000E5443" w:rsidRPr="00E128A7">
        <w:rPr>
          <w:b/>
        </w:rPr>
        <w:t>What is of concern?</w:t>
      </w:r>
    </w:p>
    <w:p w14:paraId="7F45B0CE" w14:textId="7DD5E7DD" w:rsidR="00FB6BE5" w:rsidRDefault="000E5443" w:rsidP="00B9221C">
      <w:pPr>
        <w:spacing w:after="0"/>
      </w:pPr>
      <w:r>
        <w:t xml:space="preserve">Here in Colorado, the </w:t>
      </w:r>
      <w:r w:rsidR="008D359D" w:rsidRPr="00241E2B">
        <w:t xml:space="preserve">Colorado Department of Public Health and Environment </w:t>
      </w:r>
      <w:r w:rsidR="008D359D">
        <w:t>(</w:t>
      </w:r>
      <w:r>
        <w:t>CDPHE</w:t>
      </w:r>
      <w:r w:rsidR="008D359D">
        <w:t>)</w:t>
      </w:r>
      <w:r>
        <w:t xml:space="preserve"> keeps a watch out for several pollutants</w:t>
      </w:r>
      <w:r w:rsidR="008D359D" w:rsidRPr="008D359D">
        <w:t xml:space="preserve"> </w:t>
      </w:r>
      <w:r w:rsidR="008D359D">
        <w:t>that can harm us, including all EPA defined NAAQS Criteria Pollutants</w:t>
      </w:r>
      <w:r>
        <w:t>. We have monitors that give us the concentration of ozone, fine particulates, nitrogen oxides (NO, NO</w:t>
      </w:r>
      <w:r w:rsidRPr="000E5443">
        <w:rPr>
          <w:vertAlign w:val="subscript"/>
        </w:rPr>
        <w:t>2</w:t>
      </w:r>
      <w:r>
        <w:t>), sulfur dioxide (SO</w:t>
      </w:r>
      <w:r w:rsidRPr="000E5443">
        <w:rPr>
          <w:vertAlign w:val="subscript"/>
        </w:rPr>
        <w:t>2</w:t>
      </w:r>
      <w:r>
        <w:t xml:space="preserve">), </w:t>
      </w:r>
      <w:r w:rsidR="008D359D">
        <w:t xml:space="preserve">and </w:t>
      </w:r>
      <w:r>
        <w:t>carbon monoxide (CO)</w:t>
      </w:r>
      <w:r w:rsidR="00BC7F38">
        <w:t xml:space="preserve"> in various locations around the state. </w:t>
      </w:r>
    </w:p>
    <w:p w14:paraId="22C3AFD9" w14:textId="77777777" w:rsidR="003B0EB7" w:rsidRDefault="003B0EB7" w:rsidP="00B9221C">
      <w:pPr>
        <w:spacing w:after="0"/>
      </w:pPr>
    </w:p>
    <w:p w14:paraId="2F9CDE40" w14:textId="669ADDAB" w:rsidR="00287D2F" w:rsidRDefault="008D359D" w:rsidP="00B9221C">
      <w:pPr>
        <w:spacing w:after="0"/>
      </w:pPr>
      <w:r>
        <w:t>M</w:t>
      </w:r>
      <w:r w:rsidR="00287D2F">
        <w:t xml:space="preserve">ost of these pollutants affect the cardio-pulmonary and respiratory systems of the body, and so, are most influential to people who are at risk for heart and lung ailments. </w:t>
      </w:r>
      <w:r w:rsidR="00B07DCD">
        <w:t>So, those who have asthma, COPD (Chronic Obstructive Pulmonary Disease</w:t>
      </w:r>
      <w:r w:rsidR="00424656">
        <w:t>; i.e. bronchitis or emphysema</w:t>
      </w:r>
      <w:r w:rsidR="00B07DCD">
        <w:t xml:space="preserve">), lung disease, and heart disease, as well as other pre-existing conditions that may relate to these ailments, will be more vulnerable to these effects and often are the first to know that they are being affected. However, </w:t>
      </w:r>
      <w:r w:rsidR="00424656">
        <w:t>other populations are at risk too, like those with still-developing bodies, such as babies and teenagers; and those with reduced abilities to overcome adverse health conditions, such as the elderly. With high enough concentrations of pollutants, extreme exposure (heavily respirating individuals like athletes), and prolonged exposure can affect even healthy adults.</w:t>
      </w:r>
    </w:p>
    <w:p w14:paraId="483DD1D4" w14:textId="77777777" w:rsidR="003B0EB7" w:rsidRDefault="003B0EB7" w:rsidP="00B9221C">
      <w:pPr>
        <w:spacing w:after="0"/>
      </w:pPr>
    </w:p>
    <w:p w14:paraId="30070A34" w14:textId="77777777" w:rsidR="0079593A" w:rsidRDefault="0079593A" w:rsidP="00B9221C">
      <w:pPr>
        <w:spacing w:after="0"/>
      </w:pPr>
      <w:r>
        <w:t xml:space="preserve">The health effects of air pollution exposure can range from mild to </w:t>
      </w:r>
      <w:proofErr w:type="gramStart"/>
      <w:r>
        <w:t>severe, and</w:t>
      </w:r>
      <w:proofErr w:type="gramEnd"/>
      <w:r>
        <w:t xml:space="preserve"> can be a bit different based on the pollutant that a person is exposed to. The following are the most common symptoms that can be expected from each of the most common pollutants that we see reach potentially harmful levels here in </w:t>
      </w:r>
      <w:r w:rsidRPr="00467396">
        <w:rPr>
          <w:rFonts w:cstheme="minorHAnsi"/>
        </w:rPr>
        <w:t>Colorado</w:t>
      </w:r>
      <w:r>
        <w:t>:</w:t>
      </w:r>
    </w:p>
    <w:p w14:paraId="06A77C20" w14:textId="77777777" w:rsidR="003B0EB7" w:rsidRDefault="003B0EB7" w:rsidP="00B9221C">
      <w:pPr>
        <w:spacing w:after="0"/>
      </w:pPr>
    </w:p>
    <w:p w14:paraId="05C0EE4F" w14:textId="0A255B55" w:rsidR="00DB6C15" w:rsidRDefault="006C4F88" w:rsidP="00B9221C">
      <w:pPr>
        <w:spacing w:after="0"/>
        <w:rPr>
          <w:i/>
          <w:u w:val="single"/>
        </w:rPr>
      </w:pPr>
      <w:r w:rsidRPr="00216C60">
        <w:rPr>
          <w:i/>
          <w:u w:val="single"/>
        </w:rPr>
        <w:t>**Many of the symptoms of exposure for outdoor pollutants, particularly during early onset, are similar, and typically include respiratory inflammation and irritation, especially for at-risk individuals.</w:t>
      </w:r>
    </w:p>
    <w:p w14:paraId="562D8772" w14:textId="77777777" w:rsidR="00104C0F" w:rsidRDefault="00104C0F" w:rsidP="00B9221C">
      <w:pPr>
        <w:spacing w:after="0"/>
        <w:rPr>
          <w:i/>
          <w:u w:val="single"/>
        </w:rPr>
      </w:pPr>
    </w:p>
    <w:p w14:paraId="51A2D048" w14:textId="77777777" w:rsidR="00B335E3" w:rsidRDefault="00B335E3" w:rsidP="00B9221C">
      <w:pPr>
        <w:spacing w:after="0"/>
        <w:rPr>
          <w:i/>
          <w:u w:val="single"/>
        </w:rPr>
      </w:pPr>
    </w:p>
    <w:p w14:paraId="554E1A2A" w14:textId="2D45582D" w:rsidR="00B335E3" w:rsidRPr="00B335E3" w:rsidRDefault="00B335E3" w:rsidP="00B9221C">
      <w:pPr>
        <w:spacing w:after="0"/>
      </w:pPr>
      <w:r>
        <w:lastRenderedPageBreak/>
        <w:t xml:space="preserve">Table 2. </w:t>
      </w:r>
      <w:r w:rsidR="00CA43A0">
        <w:t>NAAQS pollutants and the symptoms and possible health impacts of exposure to each.</w:t>
      </w:r>
    </w:p>
    <w:tbl>
      <w:tblPr>
        <w:tblW w:w="10160" w:type="dxa"/>
        <w:tblInd w:w="-5" w:type="dxa"/>
        <w:tblLook w:val="04A0" w:firstRow="1" w:lastRow="0" w:firstColumn="1" w:lastColumn="0" w:noHBand="0" w:noVBand="1"/>
      </w:tblPr>
      <w:tblGrid>
        <w:gridCol w:w="3040"/>
        <w:gridCol w:w="4260"/>
        <w:gridCol w:w="2860"/>
      </w:tblGrid>
      <w:tr w:rsidR="004305D7" w:rsidRPr="004305D7" w14:paraId="11B2C23A" w14:textId="77777777" w:rsidTr="00EA0798">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5F605" w14:textId="77777777" w:rsidR="004305D7" w:rsidRPr="00EA0798" w:rsidRDefault="004305D7" w:rsidP="004305D7">
            <w:pPr>
              <w:spacing w:after="0" w:line="240" w:lineRule="auto"/>
              <w:jc w:val="center"/>
              <w:rPr>
                <w:rFonts w:eastAsia="Times New Roman" w:cstheme="minorHAnsi"/>
                <w:color w:val="000000"/>
                <w:sz w:val="18"/>
                <w:szCs w:val="18"/>
              </w:rPr>
            </w:pPr>
            <w:r w:rsidRPr="00EA0798">
              <w:rPr>
                <w:rFonts w:eastAsia="Times New Roman" w:cstheme="minorHAnsi"/>
                <w:color w:val="000000"/>
                <w:sz w:val="18"/>
                <w:szCs w:val="18"/>
              </w:rPr>
              <w:t>Pollutant</w:t>
            </w:r>
          </w:p>
        </w:tc>
        <w:tc>
          <w:tcPr>
            <w:tcW w:w="4260" w:type="dxa"/>
            <w:tcBorders>
              <w:top w:val="single" w:sz="4" w:space="0" w:color="auto"/>
              <w:left w:val="nil"/>
              <w:bottom w:val="single" w:sz="4" w:space="0" w:color="auto"/>
              <w:right w:val="single" w:sz="4" w:space="0" w:color="auto"/>
            </w:tcBorders>
            <w:shd w:val="clear" w:color="auto" w:fill="auto"/>
            <w:vAlign w:val="center"/>
            <w:hideMark/>
          </w:tcPr>
          <w:p w14:paraId="765BD52F" w14:textId="77777777" w:rsidR="004305D7" w:rsidRPr="00EA0798" w:rsidRDefault="004305D7" w:rsidP="004305D7">
            <w:pPr>
              <w:spacing w:after="0" w:line="240" w:lineRule="auto"/>
              <w:jc w:val="center"/>
              <w:rPr>
                <w:rFonts w:eastAsia="Times New Roman" w:cstheme="minorHAnsi"/>
                <w:color w:val="000000"/>
                <w:sz w:val="18"/>
                <w:szCs w:val="18"/>
              </w:rPr>
            </w:pPr>
            <w:r w:rsidRPr="00EA0798">
              <w:rPr>
                <w:rFonts w:eastAsia="Times New Roman" w:cstheme="minorHAnsi"/>
                <w:color w:val="000000"/>
                <w:sz w:val="18"/>
                <w:szCs w:val="18"/>
              </w:rPr>
              <w:t>Mild Symptoms</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14:paraId="3C0E7532" w14:textId="77777777" w:rsidR="004305D7" w:rsidRPr="00EA0798" w:rsidRDefault="004305D7" w:rsidP="004305D7">
            <w:pPr>
              <w:spacing w:after="0" w:line="240" w:lineRule="auto"/>
              <w:jc w:val="center"/>
              <w:rPr>
                <w:rFonts w:eastAsia="Times New Roman" w:cstheme="minorHAnsi"/>
                <w:color w:val="000000"/>
                <w:sz w:val="18"/>
                <w:szCs w:val="18"/>
              </w:rPr>
            </w:pPr>
            <w:r w:rsidRPr="00EA0798">
              <w:rPr>
                <w:rFonts w:eastAsia="Times New Roman" w:cstheme="minorHAnsi"/>
                <w:color w:val="000000"/>
                <w:sz w:val="18"/>
                <w:szCs w:val="18"/>
              </w:rPr>
              <w:t>Potential Severe Health Effects</w:t>
            </w:r>
          </w:p>
        </w:tc>
      </w:tr>
      <w:tr w:rsidR="004305D7" w:rsidRPr="004305D7" w14:paraId="62471F56" w14:textId="77777777" w:rsidTr="00EA0798">
        <w:trPr>
          <w:trHeight w:val="720"/>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11D1F45A" w14:textId="77777777" w:rsidR="004305D7" w:rsidRPr="00EA0798" w:rsidRDefault="004305D7" w:rsidP="004305D7">
            <w:pPr>
              <w:spacing w:after="0" w:line="240" w:lineRule="auto"/>
              <w:jc w:val="center"/>
              <w:rPr>
                <w:rFonts w:eastAsia="Times New Roman" w:cstheme="minorHAnsi"/>
                <w:color w:val="000000"/>
                <w:sz w:val="18"/>
                <w:szCs w:val="18"/>
              </w:rPr>
            </w:pPr>
            <w:r w:rsidRPr="00EA0798">
              <w:rPr>
                <w:rFonts w:eastAsia="Times New Roman" w:cstheme="minorHAnsi"/>
                <w:color w:val="000000"/>
                <w:sz w:val="18"/>
                <w:szCs w:val="18"/>
              </w:rPr>
              <w:t>Ozone (O</w:t>
            </w:r>
            <w:r w:rsidRPr="00EA0798">
              <w:rPr>
                <w:rFonts w:eastAsia="Times New Roman" w:cstheme="minorHAnsi"/>
                <w:color w:val="000000"/>
                <w:sz w:val="18"/>
                <w:szCs w:val="18"/>
                <w:vertAlign w:val="subscript"/>
              </w:rPr>
              <w:t>3</w:t>
            </w:r>
            <w:r w:rsidRPr="00EA0798">
              <w:rPr>
                <w:rFonts w:eastAsia="Times New Roman" w:cstheme="minorHAnsi"/>
                <w:color w:val="000000"/>
                <w:sz w:val="18"/>
                <w:szCs w:val="18"/>
              </w:rPr>
              <w:t>)</w:t>
            </w:r>
          </w:p>
        </w:tc>
        <w:tc>
          <w:tcPr>
            <w:tcW w:w="4260" w:type="dxa"/>
            <w:tcBorders>
              <w:top w:val="nil"/>
              <w:left w:val="nil"/>
              <w:bottom w:val="single" w:sz="4" w:space="0" w:color="auto"/>
              <w:right w:val="single" w:sz="4" w:space="0" w:color="auto"/>
            </w:tcBorders>
            <w:shd w:val="clear" w:color="auto" w:fill="auto"/>
            <w:vAlign w:val="center"/>
            <w:hideMark/>
          </w:tcPr>
          <w:p w14:paraId="3E97ECE6" w14:textId="58192452" w:rsidR="004305D7" w:rsidRPr="00EA0798" w:rsidRDefault="004305D7" w:rsidP="004305D7">
            <w:pPr>
              <w:spacing w:after="0" w:line="240" w:lineRule="auto"/>
              <w:rPr>
                <w:rFonts w:eastAsia="Times New Roman" w:cstheme="minorHAnsi"/>
                <w:color w:val="000000"/>
                <w:sz w:val="18"/>
                <w:szCs w:val="18"/>
              </w:rPr>
            </w:pPr>
            <w:r w:rsidRPr="00EA0798">
              <w:rPr>
                <w:rFonts w:eastAsia="Times New Roman" w:cstheme="minorHAnsi"/>
                <w:color w:val="000000"/>
                <w:sz w:val="18"/>
                <w:szCs w:val="18"/>
              </w:rPr>
              <w:t>Respiratory inflammation</w:t>
            </w:r>
            <w:r w:rsidRPr="00EA0798">
              <w:rPr>
                <w:rFonts w:eastAsia="Times New Roman" w:cstheme="minorHAnsi"/>
                <w:color w:val="000000"/>
                <w:sz w:val="18"/>
                <w:szCs w:val="18"/>
              </w:rPr>
              <w:br/>
              <w:t>Breathing difficulty</w:t>
            </w:r>
            <w:r w:rsidRPr="00EA0798">
              <w:rPr>
                <w:rFonts w:eastAsia="Times New Roman" w:cstheme="minorHAnsi"/>
                <w:color w:val="000000"/>
                <w:sz w:val="18"/>
                <w:szCs w:val="18"/>
              </w:rPr>
              <w:br/>
              <w:t>Asthma attacks</w:t>
            </w:r>
          </w:p>
        </w:tc>
        <w:tc>
          <w:tcPr>
            <w:tcW w:w="2860" w:type="dxa"/>
            <w:tcBorders>
              <w:top w:val="nil"/>
              <w:left w:val="nil"/>
              <w:bottom w:val="single" w:sz="4" w:space="0" w:color="auto"/>
              <w:right w:val="single" w:sz="4" w:space="0" w:color="auto"/>
            </w:tcBorders>
            <w:shd w:val="clear" w:color="auto" w:fill="auto"/>
            <w:vAlign w:val="center"/>
            <w:hideMark/>
          </w:tcPr>
          <w:p w14:paraId="656802FA" w14:textId="77777777" w:rsidR="004305D7" w:rsidRPr="00EA0798" w:rsidRDefault="004305D7" w:rsidP="004305D7">
            <w:pPr>
              <w:spacing w:after="0" w:line="240" w:lineRule="auto"/>
              <w:rPr>
                <w:rFonts w:eastAsia="Times New Roman" w:cstheme="minorHAnsi"/>
                <w:color w:val="000000"/>
                <w:sz w:val="18"/>
                <w:szCs w:val="18"/>
              </w:rPr>
            </w:pPr>
            <w:r w:rsidRPr="00EA0798">
              <w:rPr>
                <w:rFonts w:eastAsia="Times New Roman" w:cstheme="minorHAnsi"/>
                <w:color w:val="000000"/>
                <w:sz w:val="18"/>
                <w:szCs w:val="18"/>
              </w:rPr>
              <w:t>Lung damage</w:t>
            </w:r>
            <w:r w:rsidRPr="00EA0798">
              <w:rPr>
                <w:rFonts w:eastAsia="Times New Roman" w:cstheme="minorHAnsi"/>
                <w:color w:val="000000"/>
                <w:sz w:val="18"/>
                <w:szCs w:val="18"/>
              </w:rPr>
              <w:br/>
              <w:t>Early death</w:t>
            </w:r>
          </w:p>
        </w:tc>
      </w:tr>
      <w:tr w:rsidR="004305D7" w:rsidRPr="004305D7" w14:paraId="18A63384" w14:textId="77777777" w:rsidTr="00EA0798">
        <w:trPr>
          <w:trHeight w:val="73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5D8A235F" w14:textId="77777777" w:rsidR="004305D7" w:rsidRPr="00EA0798" w:rsidRDefault="004305D7" w:rsidP="004305D7">
            <w:pPr>
              <w:spacing w:after="0" w:line="240" w:lineRule="auto"/>
              <w:jc w:val="center"/>
              <w:rPr>
                <w:rFonts w:eastAsia="Times New Roman" w:cstheme="minorHAnsi"/>
                <w:color w:val="000000"/>
                <w:sz w:val="18"/>
                <w:szCs w:val="18"/>
              </w:rPr>
            </w:pPr>
            <w:r w:rsidRPr="00EA0798">
              <w:rPr>
                <w:rFonts w:eastAsia="Times New Roman" w:cstheme="minorHAnsi"/>
                <w:color w:val="000000"/>
                <w:sz w:val="18"/>
                <w:szCs w:val="18"/>
              </w:rPr>
              <w:t>Fine Particulate Matter (PM</w:t>
            </w:r>
            <w:r w:rsidRPr="00EA0798">
              <w:rPr>
                <w:rFonts w:eastAsia="Times New Roman" w:cstheme="minorHAnsi"/>
                <w:color w:val="000000"/>
                <w:sz w:val="18"/>
                <w:szCs w:val="18"/>
                <w:vertAlign w:val="subscript"/>
              </w:rPr>
              <w:t>2.5</w:t>
            </w:r>
            <w:r w:rsidRPr="00EA0798">
              <w:rPr>
                <w:rFonts w:eastAsia="Times New Roman" w:cstheme="minorHAnsi"/>
                <w:color w:val="000000"/>
                <w:sz w:val="18"/>
                <w:szCs w:val="18"/>
              </w:rPr>
              <w:t>)</w:t>
            </w:r>
          </w:p>
        </w:tc>
        <w:tc>
          <w:tcPr>
            <w:tcW w:w="4260" w:type="dxa"/>
            <w:tcBorders>
              <w:top w:val="nil"/>
              <w:left w:val="nil"/>
              <w:bottom w:val="single" w:sz="4" w:space="0" w:color="auto"/>
              <w:right w:val="single" w:sz="4" w:space="0" w:color="auto"/>
            </w:tcBorders>
            <w:shd w:val="clear" w:color="auto" w:fill="auto"/>
            <w:vAlign w:val="center"/>
            <w:hideMark/>
          </w:tcPr>
          <w:p w14:paraId="177BDA64" w14:textId="6664F57E" w:rsidR="004305D7" w:rsidRPr="00EA0798" w:rsidRDefault="004305D7" w:rsidP="004305D7">
            <w:pPr>
              <w:spacing w:after="0" w:line="240" w:lineRule="auto"/>
              <w:rPr>
                <w:rFonts w:eastAsia="Times New Roman" w:cstheme="minorHAnsi"/>
                <w:color w:val="000000"/>
                <w:sz w:val="18"/>
                <w:szCs w:val="18"/>
              </w:rPr>
            </w:pPr>
            <w:r w:rsidRPr="00EA0798">
              <w:rPr>
                <w:rFonts w:eastAsia="Times New Roman" w:cstheme="minorHAnsi"/>
                <w:color w:val="000000"/>
                <w:sz w:val="18"/>
                <w:szCs w:val="18"/>
              </w:rPr>
              <w:t>Respiratory inflammation</w:t>
            </w:r>
            <w:r w:rsidRPr="00EA0798">
              <w:rPr>
                <w:rFonts w:eastAsia="Times New Roman" w:cstheme="minorHAnsi"/>
                <w:color w:val="000000"/>
                <w:sz w:val="18"/>
                <w:szCs w:val="18"/>
              </w:rPr>
              <w:br/>
              <w:t>Breathing difficulty</w:t>
            </w:r>
            <w:r w:rsidRPr="00EA0798">
              <w:rPr>
                <w:rFonts w:eastAsia="Times New Roman" w:cstheme="minorHAnsi"/>
                <w:color w:val="000000"/>
                <w:sz w:val="18"/>
                <w:szCs w:val="18"/>
              </w:rPr>
              <w:br/>
              <w:t>Asthma attacks</w:t>
            </w:r>
          </w:p>
        </w:tc>
        <w:tc>
          <w:tcPr>
            <w:tcW w:w="2860" w:type="dxa"/>
            <w:tcBorders>
              <w:top w:val="nil"/>
              <w:left w:val="nil"/>
              <w:bottom w:val="single" w:sz="4" w:space="0" w:color="auto"/>
              <w:right w:val="single" w:sz="4" w:space="0" w:color="auto"/>
            </w:tcBorders>
            <w:shd w:val="clear" w:color="auto" w:fill="auto"/>
            <w:vAlign w:val="center"/>
            <w:hideMark/>
          </w:tcPr>
          <w:p w14:paraId="0575F0DE" w14:textId="77777777" w:rsidR="004305D7" w:rsidRPr="00EA0798" w:rsidRDefault="004305D7" w:rsidP="004305D7">
            <w:pPr>
              <w:spacing w:after="0" w:line="240" w:lineRule="auto"/>
              <w:rPr>
                <w:rFonts w:eastAsia="Times New Roman" w:cstheme="minorHAnsi"/>
                <w:color w:val="000000"/>
                <w:sz w:val="18"/>
                <w:szCs w:val="18"/>
              </w:rPr>
            </w:pPr>
            <w:r w:rsidRPr="00EA0798">
              <w:rPr>
                <w:rFonts w:eastAsia="Times New Roman" w:cstheme="minorHAnsi"/>
                <w:color w:val="000000"/>
                <w:sz w:val="18"/>
                <w:szCs w:val="18"/>
              </w:rPr>
              <w:t>Heart attack(s)</w:t>
            </w:r>
            <w:r w:rsidRPr="00EA0798">
              <w:rPr>
                <w:rFonts w:eastAsia="Times New Roman" w:cstheme="minorHAnsi"/>
                <w:color w:val="000000"/>
                <w:sz w:val="18"/>
                <w:szCs w:val="18"/>
              </w:rPr>
              <w:br/>
              <w:t>Stroke(s)</w:t>
            </w:r>
            <w:r w:rsidRPr="00EA0798">
              <w:rPr>
                <w:rFonts w:eastAsia="Times New Roman" w:cstheme="minorHAnsi"/>
                <w:color w:val="000000"/>
                <w:sz w:val="18"/>
                <w:szCs w:val="18"/>
              </w:rPr>
              <w:br/>
              <w:t>Early death</w:t>
            </w:r>
          </w:p>
        </w:tc>
      </w:tr>
      <w:tr w:rsidR="004305D7" w:rsidRPr="004305D7" w14:paraId="1D9FD0EA" w14:textId="77777777" w:rsidTr="00EA0798">
        <w:trPr>
          <w:trHeight w:val="1200"/>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3B1311A4" w14:textId="77777777" w:rsidR="004305D7" w:rsidRPr="00EA0798" w:rsidRDefault="004305D7" w:rsidP="004305D7">
            <w:pPr>
              <w:spacing w:after="0" w:line="240" w:lineRule="auto"/>
              <w:jc w:val="center"/>
              <w:rPr>
                <w:rFonts w:eastAsia="Times New Roman" w:cstheme="minorHAnsi"/>
                <w:color w:val="000000"/>
                <w:sz w:val="18"/>
                <w:szCs w:val="18"/>
              </w:rPr>
            </w:pPr>
            <w:r w:rsidRPr="00EA0798">
              <w:rPr>
                <w:rFonts w:eastAsia="Times New Roman" w:cstheme="minorHAnsi"/>
                <w:color w:val="000000"/>
                <w:sz w:val="18"/>
                <w:szCs w:val="18"/>
              </w:rPr>
              <w:t>Nitrogen Dioxide (NO</w:t>
            </w:r>
            <w:r w:rsidRPr="00EA0798">
              <w:rPr>
                <w:rFonts w:eastAsia="Times New Roman" w:cstheme="minorHAnsi"/>
                <w:color w:val="000000"/>
                <w:sz w:val="18"/>
                <w:szCs w:val="18"/>
                <w:vertAlign w:val="subscript"/>
              </w:rPr>
              <w:t>2</w:t>
            </w:r>
            <w:r w:rsidRPr="00EA0798">
              <w:rPr>
                <w:rFonts w:eastAsia="Times New Roman" w:cstheme="minorHAnsi"/>
                <w:color w:val="000000"/>
                <w:sz w:val="18"/>
                <w:szCs w:val="18"/>
              </w:rPr>
              <w:t>)</w:t>
            </w:r>
          </w:p>
        </w:tc>
        <w:tc>
          <w:tcPr>
            <w:tcW w:w="4260" w:type="dxa"/>
            <w:tcBorders>
              <w:top w:val="nil"/>
              <w:left w:val="nil"/>
              <w:bottom w:val="single" w:sz="4" w:space="0" w:color="auto"/>
              <w:right w:val="single" w:sz="4" w:space="0" w:color="auto"/>
            </w:tcBorders>
            <w:shd w:val="clear" w:color="auto" w:fill="auto"/>
            <w:vAlign w:val="center"/>
            <w:hideMark/>
          </w:tcPr>
          <w:p w14:paraId="65988D61" w14:textId="77777777" w:rsidR="004305D7" w:rsidRPr="00EA0798" w:rsidRDefault="004305D7" w:rsidP="004305D7">
            <w:pPr>
              <w:spacing w:after="0" w:line="240" w:lineRule="auto"/>
              <w:rPr>
                <w:rFonts w:eastAsia="Times New Roman" w:cstheme="minorHAnsi"/>
                <w:color w:val="000000"/>
                <w:sz w:val="18"/>
                <w:szCs w:val="18"/>
              </w:rPr>
            </w:pPr>
            <w:r w:rsidRPr="00EA0798">
              <w:rPr>
                <w:rFonts w:eastAsia="Times New Roman" w:cstheme="minorHAnsi"/>
                <w:color w:val="000000"/>
                <w:sz w:val="18"/>
                <w:szCs w:val="18"/>
              </w:rPr>
              <w:t>Respiratory inflammation</w:t>
            </w:r>
            <w:r w:rsidRPr="00EA0798">
              <w:rPr>
                <w:rFonts w:eastAsia="Times New Roman" w:cstheme="minorHAnsi"/>
                <w:color w:val="000000"/>
                <w:sz w:val="18"/>
                <w:szCs w:val="18"/>
              </w:rPr>
              <w:br/>
              <w:t>Coughing</w:t>
            </w:r>
            <w:r w:rsidRPr="00EA0798">
              <w:rPr>
                <w:rFonts w:eastAsia="Times New Roman" w:cstheme="minorHAnsi"/>
                <w:color w:val="000000"/>
                <w:sz w:val="18"/>
                <w:szCs w:val="18"/>
              </w:rPr>
              <w:br/>
              <w:t>Wheezing</w:t>
            </w:r>
            <w:r w:rsidRPr="00EA0798">
              <w:rPr>
                <w:rFonts w:eastAsia="Times New Roman" w:cstheme="minorHAnsi"/>
                <w:color w:val="000000"/>
                <w:sz w:val="18"/>
                <w:szCs w:val="18"/>
              </w:rPr>
              <w:br/>
              <w:t>Difficulty breathing</w:t>
            </w:r>
            <w:r w:rsidRPr="00EA0798">
              <w:rPr>
                <w:rFonts w:eastAsia="Times New Roman" w:cstheme="minorHAnsi"/>
                <w:color w:val="000000"/>
                <w:sz w:val="18"/>
                <w:szCs w:val="18"/>
              </w:rPr>
              <w:br/>
              <w:t>Asthma attacks</w:t>
            </w:r>
          </w:p>
        </w:tc>
        <w:tc>
          <w:tcPr>
            <w:tcW w:w="2860" w:type="dxa"/>
            <w:tcBorders>
              <w:top w:val="nil"/>
              <w:left w:val="nil"/>
              <w:bottom w:val="single" w:sz="4" w:space="0" w:color="auto"/>
              <w:right w:val="single" w:sz="4" w:space="0" w:color="auto"/>
            </w:tcBorders>
            <w:shd w:val="clear" w:color="auto" w:fill="auto"/>
            <w:vAlign w:val="center"/>
            <w:hideMark/>
          </w:tcPr>
          <w:p w14:paraId="2874A30C" w14:textId="77777777" w:rsidR="004305D7" w:rsidRPr="00EA0798" w:rsidRDefault="004305D7" w:rsidP="004305D7">
            <w:pPr>
              <w:spacing w:after="0" w:line="240" w:lineRule="auto"/>
              <w:rPr>
                <w:rFonts w:eastAsia="Times New Roman" w:cstheme="minorHAnsi"/>
                <w:color w:val="000000"/>
                <w:sz w:val="18"/>
                <w:szCs w:val="18"/>
              </w:rPr>
            </w:pPr>
            <w:r w:rsidRPr="00EA0798">
              <w:rPr>
                <w:rFonts w:eastAsia="Times New Roman" w:cstheme="minorHAnsi"/>
                <w:color w:val="000000"/>
                <w:sz w:val="18"/>
                <w:szCs w:val="18"/>
              </w:rPr>
              <w:t>Development of asthma</w:t>
            </w:r>
            <w:r w:rsidRPr="00EA0798">
              <w:rPr>
                <w:rFonts w:eastAsia="Times New Roman" w:cstheme="minorHAnsi"/>
                <w:color w:val="000000"/>
                <w:sz w:val="18"/>
                <w:szCs w:val="18"/>
              </w:rPr>
              <w:br/>
              <w:t>Increased susceptibility to respiratory infections</w:t>
            </w:r>
          </w:p>
        </w:tc>
      </w:tr>
      <w:tr w:rsidR="004305D7" w:rsidRPr="004305D7" w14:paraId="6AAD71D1" w14:textId="77777777" w:rsidTr="00EA0798">
        <w:trPr>
          <w:trHeight w:val="1680"/>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171E5469" w14:textId="77777777" w:rsidR="004305D7" w:rsidRPr="00EA0798" w:rsidRDefault="004305D7" w:rsidP="004305D7">
            <w:pPr>
              <w:spacing w:after="0" w:line="240" w:lineRule="auto"/>
              <w:jc w:val="center"/>
              <w:rPr>
                <w:rFonts w:eastAsia="Times New Roman" w:cstheme="minorHAnsi"/>
                <w:color w:val="000000"/>
                <w:sz w:val="18"/>
                <w:szCs w:val="18"/>
              </w:rPr>
            </w:pPr>
            <w:r w:rsidRPr="00EA0798">
              <w:rPr>
                <w:rFonts w:eastAsia="Times New Roman" w:cstheme="minorHAnsi"/>
                <w:color w:val="000000"/>
                <w:sz w:val="18"/>
                <w:szCs w:val="18"/>
              </w:rPr>
              <w:t>Carbon Monoxide (CO)</w:t>
            </w:r>
          </w:p>
        </w:tc>
        <w:tc>
          <w:tcPr>
            <w:tcW w:w="4260" w:type="dxa"/>
            <w:tcBorders>
              <w:top w:val="nil"/>
              <w:left w:val="nil"/>
              <w:bottom w:val="single" w:sz="4" w:space="0" w:color="auto"/>
              <w:right w:val="single" w:sz="4" w:space="0" w:color="auto"/>
            </w:tcBorders>
            <w:shd w:val="clear" w:color="auto" w:fill="auto"/>
            <w:vAlign w:val="center"/>
            <w:hideMark/>
          </w:tcPr>
          <w:p w14:paraId="01990ADA" w14:textId="77777777" w:rsidR="004305D7" w:rsidRPr="00EA0798" w:rsidRDefault="004305D7" w:rsidP="004305D7">
            <w:pPr>
              <w:spacing w:after="0" w:line="240" w:lineRule="auto"/>
              <w:rPr>
                <w:rFonts w:eastAsia="Times New Roman" w:cstheme="minorHAnsi"/>
                <w:color w:val="000000"/>
                <w:sz w:val="18"/>
                <w:szCs w:val="18"/>
              </w:rPr>
            </w:pPr>
            <w:r w:rsidRPr="00EA0798">
              <w:rPr>
                <w:rFonts w:eastAsia="Times New Roman" w:cstheme="minorHAnsi"/>
                <w:color w:val="000000"/>
                <w:sz w:val="18"/>
                <w:szCs w:val="18"/>
              </w:rPr>
              <w:t>Dull headache</w:t>
            </w:r>
            <w:r w:rsidRPr="00EA0798">
              <w:rPr>
                <w:rFonts w:eastAsia="Times New Roman" w:cstheme="minorHAnsi"/>
                <w:color w:val="000000"/>
                <w:sz w:val="18"/>
                <w:szCs w:val="18"/>
              </w:rPr>
              <w:br/>
              <w:t>Weakness</w:t>
            </w:r>
            <w:r w:rsidRPr="00EA0798">
              <w:rPr>
                <w:rFonts w:eastAsia="Times New Roman" w:cstheme="minorHAnsi"/>
                <w:color w:val="000000"/>
                <w:sz w:val="18"/>
                <w:szCs w:val="18"/>
              </w:rPr>
              <w:br/>
              <w:t>Dizziness</w:t>
            </w:r>
            <w:r w:rsidRPr="00EA0798">
              <w:rPr>
                <w:rFonts w:eastAsia="Times New Roman" w:cstheme="minorHAnsi"/>
                <w:color w:val="000000"/>
                <w:sz w:val="18"/>
                <w:szCs w:val="18"/>
              </w:rPr>
              <w:br/>
              <w:t>Nausea or vomiting</w:t>
            </w:r>
            <w:r w:rsidRPr="00EA0798">
              <w:rPr>
                <w:rFonts w:eastAsia="Times New Roman" w:cstheme="minorHAnsi"/>
                <w:color w:val="000000"/>
                <w:sz w:val="18"/>
                <w:szCs w:val="18"/>
              </w:rPr>
              <w:br/>
              <w:t>Shortness of breath</w:t>
            </w:r>
            <w:r w:rsidRPr="00EA0798">
              <w:rPr>
                <w:rFonts w:eastAsia="Times New Roman" w:cstheme="minorHAnsi"/>
                <w:color w:val="000000"/>
                <w:sz w:val="18"/>
                <w:szCs w:val="18"/>
              </w:rPr>
              <w:br/>
              <w:t>Confusion</w:t>
            </w:r>
            <w:r w:rsidRPr="00EA0798">
              <w:rPr>
                <w:rFonts w:eastAsia="Times New Roman" w:cstheme="minorHAnsi"/>
                <w:color w:val="000000"/>
                <w:sz w:val="18"/>
                <w:szCs w:val="18"/>
              </w:rPr>
              <w:br/>
              <w:t>Blurred vision</w:t>
            </w:r>
          </w:p>
        </w:tc>
        <w:tc>
          <w:tcPr>
            <w:tcW w:w="2860" w:type="dxa"/>
            <w:tcBorders>
              <w:top w:val="nil"/>
              <w:left w:val="nil"/>
              <w:bottom w:val="single" w:sz="4" w:space="0" w:color="auto"/>
              <w:right w:val="single" w:sz="4" w:space="0" w:color="auto"/>
            </w:tcBorders>
            <w:shd w:val="clear" w:color="auto" w:fill="auto"/>
            <w:vAlign w:val="center"/>
            <w:hideMark/>
          </w:tcPr>
          <w:p w14:paraId="67420457" w14:textId="77777777" w:rsidR="004305D7" w:rsidRPr="00EA0798" w:rsidRDefault="004305D7" w:rsidP="004305D7">
            <w:pPr>
              <w:spacing w:after="0" w:line="240" w:lineRule="auto"/>
              <w:rPr>
                <w:rFonts w:eastAsia="Times New Roman" w:cstheme="minorHAnsi"/>
                <w:color w:val="000000"/>
                <w:sz w:val="18"/>
                <w:szCs w:val="18"/>
              </w:rPr>
            </w:pPr>
            <w:r w:rsidRPr="00EA0798">
              <w:rPr>
                <w:rFonts w:eastAsia="Times New Roman" w:cstheme="minorHAnsi"/>
                <w:color w:val="000000"/>
                <w:sz w:val="18"/>
                <w:szCs w:val="18"/>
              </w:rPr>
              <w:t>Loss of consciousness</w:t>
            </w:r>
            <w:r w:rsidRPr="00EA0798">
              <w:rPr>
                <w:rFonts w:eastAsia="Times New Roman" w:cstheme="minorHAnsi"/>
                <w:color w:val="000000"/>
                <w:sz w:val="18"/>
                <w:szCs w:val="18"/>
              </w:rPr>
              <w:br/>
              <w:t>Death</w:t>
            </w:r>
          </w:p>
        </w:tc>
      </w:tr>
      <w:tr w:rsidR="004305D7" w:rsidRPr="004305D7" w14:paraId="630BA1AD" w14:textId="77777777" w:rsidTr="00EA0798">
        <w:trPr>
          <w:trHeight w:val="1560"/>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1AF46008" w14:textId="77777777" w:rsidR="004305D7" w:rsidRPr="00EA0798" w:rsidRDefault="004305D7" w:rsidP="004305D7">
            <w:pPr>
              <w:spacing w:after="0" w:line="240" w:lineRule="auto"/>
              <w:jc w:val="center"/>
              <w:rPr>
                <w:rFonts w:eastAsia="Times New Roman" w:cstheme="minorHAnsi"/>
                <w:color w:val="000000"/>
                <w:sz w:val="18"/>
                <w:szCs w:val="18"/>
              </w:rPr>
            </w:pPr>
            <w:r w:rsidRPr="00EA0798">
              <w:rPr>
                <w:rFonts w:eastAsia="Times New Roman" w:cstheme="minorHAnsi"/>
                <w:color w:val="000000"/>
                <w:sz w:val="18"/>
                <w:szCs w:val="18"/>
              </w:rPr>
              <w:t>Sulfur Dioxide (SO</w:t>
            </w:r>
            <w:r w:rsidRPr="00EA0798">
              <w:rPr>
                <w:rFonts w:eastAsia="Times New Roman" w:cstheme="minorHAnsi"/>
                <w:color w:val="000000"/>
                <w:sz w:val="18"/>
                <w:szCs w:val="18"/>
                <w:vertAlign w:val="subscript"/>
              </w:rPr>
              <w:t>2</w:t>
            </w:r>
            <w:r w:rsidRPr="00EA0798">
              <w:rPr>
                <w:rFonts w:eastAsia="Times New Roman" w:cstheme="minorHAnsi"/>
                <w:color w:val="000000"/>
                <w:sz w:val="18"/>
                <w:szCs w:val="18"/>
              </w:rPr>
              <w:t>)</w:t>
            </w:r>
          </w:p>
        </w:tc>
        <w:tc>
          <w:tcPr>
            <w:tcW w:w="4260" w:type="dxa"/>
            <w:tcBorders>
              <w:top w:val="nil"/>
              <w:left w:val="nil"/>
              <w:bottom w:val="single" w:sz="4" w:space="0" w:color="auto"/>
              <w:right w:val="single" w:sz="4" w:space="0" w:color="auto"/>
            </w:tcBorders>
            <w:shd w:val="clear" w:color="auto" w:fill="auto"/>
            <w:vAlign w:val="center"/>
            <w:hideMark/>
          </w:tcPr>
          <w:p w14:paraId="2C14C51C" w14:textId="77777777" w:rsidR="004305D7" w:rsidRPr="00EA0798" w:rsidRDefault="004305D7" w:rsidP="004305D7">
            <w:pPr>
              <w:spacing w:after="0" w:line="240" w:lineRule="auto"/>
              <w:rPr>
                <w:rFonts w:eastAsia="Times New Roman" w:cstheme="minorHAnsi"/>
                <w:color w:val="000000"/>
                <w:sz w:val="18"/>
                <w:szCs w:val="18"/>
              </w:rPr>
            </w:pPr>
            <w:r w:rsidRPr="00EA0798">
              <w:rPr>
                <w:rFonts w:eastAsia="Times New Roman" w:cstheme="minorHAnsi"/>
                <w:color w:val="000000"/>
                <w:sz w:val="18"/>
                <w:szCs w:val="18"/>
              </w:rPr>
              <w:t xml:space="preserve">Respiratory irritation </w:t>
            </w:r>
            <w:proofErr w:type="gramStart"/>
            <w:r w:rsidRPr="00EA0798">
              <w:rPr>
                <w:rFonts w:eastAsia="Times New Roman" w:cstheme="minorHAnsi"/>
                <w:color w:val="000000"/>
                <w:sz w:val="18"/>
                <w:szCs w:val="18"/>
              </w:rPr>
              <w:t>( nose</w:t>
            </w:r>
            <w:proofErr w:type="gramEnd"/>
            <w:r w:rsidRPr="00EA0798">
              <w:rPr>
                <w:rFonts w:eastAsia="Times New Roman" w:cstheme="minorHAnsi"/>
                <w:color w:val="000000"/>
                <w:sz w:val="18"/>
                <w:szCs w:val="18"/>
              </w:rPr>
              <w:t>, throat, airways)</w:t>
            </w:r>
            <w:r w:rsidRPr="00EA0798">
              <w:rPr>
                <w:rFonts w:eastAsia="Times New Roman" w:cstheme="minorHAnsi"/>
                <w:color w:val="000000"/>
                <w:sz w:val="18"/>
                <w:szCs w:val="18"/>
              </w:rPr>
              <w:br/>
              <w:t xml:space="preserve">Wheezing, </w:t>
            </w:r>
            <w:r w:rsidRPr="00EA0798">
              <w:rPr>
                <w:rFonts w:eastAsia="Times New Roman" w:cstheme="minorHAnsi"/>
                <w:color w:val="000000"/>
                <w:sz w:val="18"/>
                <w:szCs w:val="18"/>
              </w:rPr>
              <w:br/>
              <w:t>Shortness of breath</w:t>
            </w:r>
            <w:r w:rsidRPr="00EA0798">
              <w:rPr>
                <w:rFonts w:eastAsia="Times New Roman" w:cstheme="minorHAnsi"/>
                <w:color w:val="000000"/>
                <w:sz w:val="18"/>
                <w:szCs w:val="18"/>
              </w:rPr>
              <w:br/>
              <w:t>Tight feeling around the chest</w:t>
            </w:r>
          </w:p>
        </w:tc>
        <w:tc>
          <w:tcPr>
            <w:tcW w:w="2860" w:type="dxa"/>
            <w:tcBorders>
              <w:top w:val="nil"/>
              <w:left w:val="nil"/>
              <w:bottom w:val="single" w:sz="4" w:space="0" w:color="auto"/>
              <w:right w:val="single" w:sz="4" w:space="0" w:color="auto"/>
            </w:tcBorders>
            <w:shd w:val="clear" w:color="auto" w:fill="auto"/>
            <w:vAlign w:val="center"/>
            <w:hideMark/>
          </w:tcPr>
          <w:p w14:paraId="33DA9179" w14:textId="77777777" w:rsidR="004305D7" w:rsidRPr="00EA0798" w:rsidRDefault="004305D7" w:rsidP="004305D7">
            <w:pPr>
              <w:spacing w:after="0" w:line="240" w:lineRule="auto"/>
              <w:rPr>
                <w:rFonts w:eastAsia="Times New Roman" w:cstheme="minorHAnsi"/>
                <w:color w:val="000000"/>
                <w:sz w:val="18"/>
                <w:szCs w:val="18"/>
              </w:rPr>
            </w:pPr>
            <w:r w:rsidRPr="00EA0798">
              <w:rPr>
                <w:rFonts w:eastAsia="Times New Roman" w:cstheme="minorHAnsi"/>
                <w:color w:val="000000"/>
                <w:sz w:val="18"/>
                <w:szCs w:val="18"/>
              </w:rPr>
              <w:t>Decreased respiration</w:t>
            </w:r>
            <w:r w:rsidRPr="00EA0798">
              <w:rPr>
                <w:rFonts w:eastAsia="Times New Roman" w:cstheme="minorHAnsi"/>
                <w:color w:val="000000"/>
                <w:sz w:val="18"/>
                <w:szCs w:val="18"/>
              </w:rPr>
              <w:br/>
              <w:t>Inflammation/infection of the airways</w:t>
            </w:r>
            <w:r w:rsidRPr="00EA0798">
              <w:rPr>
                <w:rFonts w:eastAsia="Times New Roman" w:cstheme="minorHAnsi"/>
                <w:color w:val="000000"/>
                <w:sz w:val="18"/>
                <w:szCs w:val="18"/>
              </w:rPr>
              <w:br/>
              <w:t>Destruction of areas of the lung</w:t>
            </w:r>
            <w:r w:rsidRPr="00EA0798">
              <w:rPr>
                <w:rFonts w:eastAsia="Times New Roman" w:cstheme="minorHAnsi"/>
                <w:color w:val="000000"/>
                <w:sz w:val="18"/>
                <w:szCs w:val="18"/>
              </w:rPr>
              <w:br/>
              <w:t>Decreased lung function</w:t>
            </w:r>
          </w:p>
        </w:tc>
      </w:tr>
    </w:tbl>
    <w:p w14:paraId="25F3CD1D" w14:textId="77777777" w:rsidR="004E34C7" w:rsidRPr="006C4F88" w:rsidRDefault="004E34C7" w:rsidP="00B9221C">
      <w:pPr>
        <w:pStyle w:val="NormalWeb"/>
        <w:spacing w:before="0" w:beforeAutospacing="0" w:after="0" w:afterAutospacing="0"/>
        <w:textAlignment w:val="baseline"/>
        <w:rPr>
          <w:rFonts w:asciiTheme="minorHAnsi" w:hAnsiTheme="minorHAnsi" w:cstheme="minorHAnsi"/>
          <w:color w:val="000000"/>
          <w:sz w:val="22"/>
          <w:szCs w:val="22"/>
        </w:rPr>
      </w:pPr>
    </w:p>
    <w:p w14:paraId="2691E42A" w14:textId="5268B6BB" w:rsidR="006C4F88" w:rsidRDefault="006C4F88" w:rsidP="00B9221C">
      <w:pPr>
        <w:pStyle w:val="NormalWeb"/>
        <w:spacing w:before="0" w:beforeAutospacing="0" w:after="0" w:afterAutospacing="0"/>
        <w:textAlignment w:val="baseline"/>
        <w:rPr>
          <w:rFonts w:asciiTheme="minorHAnsi" w:hAnsiTheme="minorHAnsi" w:cstheme="minorHAnsi"/>
          <w:color w:val="000000"/>
          <w:sz w:val="22"/>
          <w:szCs w:val="22"/>
        </w:rPr>
      </w:pPr>
      <w:r w:rsidRPr="006C4F88">
        <w:rPr>
          <w:rFonts w:asciiTheme="minorHAnsi" w:hAnsiTheme="minorHAnsi" w:cstheme="minorHAnsi"/>
          <w:color w:val="000000"/>
          <w:sz w:val="22"/>
          <w:szCs w:val="22"/>
        </w:rPr>
        <w:t>Carbon monoxide poisoning can be particularly dangerous for people who are sleeping or intoxicated. People may have irreversible brain damage or even die before anyone realizes there's a problem.</w:t>
      </w:r>
      <w:r w:rsidR="00D52251">
        <w:rPr>
          <w:rFonts w:asciiTheme="minorHAnsi" w:hAnsiTheme="minorHAnsi" w:cstheme="minorHAnsi"/>
          <w:color w:val="000000"/>
          <w:sz w:val="22"/>
          <w:szCs w:val="22"/>
        </w:rPr>
        <w:t xml:space="preserve"> However, </w:t>
      </w:r>
      <w:r w:rsidR="008B7C7F">
        <w:rPr>
          <w:rFonts w:asciiTheme="minorHAnsi" w:hAnsiTheme="minorHAnsi" w:cstheme="minorHAnsi"/>
          <w:color w:val="000000"/>
          <w:sz w:val="22"/>
          <w:szCs w:val="22"/>
        </w:rPr>
        <w:t>high concentrations of carbon monoxide typically occur in confined spaces and are unusual outdoors. CDPHE almost never sees elevated levels of CO on our outdoor air pollution monitors.</w:t>
      </w:r>
    </w:p>
    <w:p w14:paraId="1368842B" w14:textId="77777777" w:rsidR="00892B9B" w:rsidRDefault="00892B9B" w:rsidP="00B9221C">
      <w:pPr>
        <w:pStyle w:val="NormalWeb"/>
        <w:spacing w:before="0" w:beforeAutospacing="0" w:after="0" w:afterAutospacing="0"/>
        <w:textAlignment w:val="baseline"/>
        <w:rPr>
          <w:rFonts w:asciiTheme="minorHAnsi" w:hAnsiTheme="minorHAnsi" w:cstheme="minorHAnsi"/>
          <w:color w:val="000000"/>
          <w:sz w:val="22"/>
          <w:szCs w:val="22"/>
        </w:rPr>
      </w:pPr>
    </w:p>
    <w:p w14:paraId="2BA32529" w14:textId="056BB43B" w:rsidR="00892B9B" w:rsidRDefault="00892B9B" w:rsidP="00B9221C">
      <w:pPr>
        <w:pStyle w:val="NormalWeb"/>
        <w:spacing w:before="0" w:beforeAutospacing="0" w:after="0" w:afterAutospacing="0"/>
        <w:textAlignment w:val="baseline"/>
        <w:rPr>
          <w:rFonts w:asciiTheme="minorHAnsi" w:hAnsiTheme="minorHAnsi" w:cstheme="minorHAnsi"/>
          <w:b/>
          <w:color w:val="000000"/>
          <w:sz w:val="22"/>
          <w:szCs w:val="22"/>
        </w:rPr>
      </w:pPr>
      <w:r w:rsidRPr="00892B9B">
        <w:rPr>
          <w:rFonts w:asciiTheme="minorHAnsi" w:hAnsiTheme="minorHAnsi" w:cstheme="minorHAnsi"/>
          <w:b/>
          <w:color w:val="000000"/>
          <w:sz w:val="22"/>
          <w:szCs w:val="22"/>
        </w:rPr>
        <w:t>I’m not asthmatic, and no one I know is, so why should I care?</w:t>
      </w:r>
    </w:p>
    <w:p w14:paraId="6B442DC8" w14:textId="65C64609" w:rsidR="003B0EB7" w:rsidRDefault="003B0EB7" w:rsidP="00B9221C">
      <w:pPr>
        <w:pStyle w:val="NormalWeb"/>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To begin, high enough concentrations of any pollutant can become hazardous to everyone’s health, not just vulnerable people. Also, prolonged exposure to lower levels of some pollutants can also have serious or lasting health impacts. However, in addition to direct impacts on human health, air pollution can have negative consequences in other ways.</w:t>
      </w:r>
    </w:p>
    <w:p w14:paraId="061FD422" w14:textId="77777777" w:rsidR="003B0EB7" w:rsidRPr="003B0EB7" w:rsidRDefault="003B0EB7" w:rsidP="00B9221C">
      <w:pPr>
        <w:pStyle w:val="NormalWeb"/>
        <w:spacing w:before="0" w:beforeAutospacing="0" w:after="0" w:afterAutospacing="0"/>
        <w:textAlignment w:val="baseline"/>
        <w:rPr>
          <w:rFonts w:asciiTheme="minorHAnsi" w:hAnsiTheme="minorHAnsi" w:cstheme="minorHAnsi"/>
          <w:color w:val="000000"/>
          <w:sz w:val="22"/>
          <w:szCs w:val="22"/>
        </w:rPr>
      </w:pPr>
    </w:p>
    <w:p w14:paraId="0FEDEA58" w14:textId="5E36CD60" w:rsidR="00892B9B" w:rsidRDefault="00892B9B" w:rsidP="00B9221C">
      <w:pPr>
        <w:pStyle w:val="NormalWeb"/>
        <w:spacing w:before="0" w:beforeAutospacing="0" w:after="0" w:afterAutospacing="0"/>
        <w:textAlignment w:val="baseline"/>
        <w:rPr>
          <w:rFonts w:asciiTheme="minorHAnsi" w:hAnsiTheme="minorHAnsi" w:cstheme="minorHAnsi"/>
          <w:color w:val="000000"/>
          <w:sz w:val="22"/>
          <w:szCs w:val="22"/>
        </w:rPr>
      </w:pPr>
      <w:r w:rsidRPr="00892B9B">
        <w:rPr>
          <w:rFonts w:asciiTheme="minorHAnsi" w:hAnsiTheme="minorHAnsi" w:cstheme="minorHAnsi"/>
          <w:color w:val="000000"/>
          <w:sz w:val="22"/>
          <w:szCs w:val="22"/>
        </w:rPr>
        <w:t>Aside from protecting human health</w:t>
      </w:r>
      <w:r>
        <w:rPr>
          <w:rFonts w:asciiTheme="minorHAnsi" w:hAnsiTheme="minorHAnsi" w:cstheme="minorHAnsi"/>
          <w:color w:val="000000"/>
          <w:sz w:val="22"/>
          <w:szCs w:val="22"/>
        </w:rPr>
        <w:t xml:space="preserve"> (even if you don’t know them) air pollution is detrimental to other animals and plants too. Remember, your dog and cat also breathe the same air you do, so if it’s not good for you, </w:t>
      </w:r>
      <w:r w:rsidR="003B0EB7">
        <w:rPr>
          <w:rFonts w:asciiTheme="minorHAnsi" w:hAnsiTheme="minorHAnsi" w:cstheme="minorHAnsi"/>
          <w:color w:val="000000"/>
          <w:sz w:val="22"/>
          <w:szCs w:val="22"/>
        </w:rPr>
        <w:t xml:space="preserve">it’s </w:t>
      </w:r>
      <w:r w:rsidR="008D359D">
        <w:rPr>
          <w:rFonts w:asciiTheme="minorHAnsi" w:hAnsiTheme="minorHAnsi" w:cstheme="minorHAnsi"/>
          <w:color w:val="000000"/>
          <w:sz w:val="22"/>
          <w:szCs w:val="22"/>
        </w:rPr>
        <w:t xml:space="preserve">probably </w:t>
      </w:r>
      <w:r w:rsidR="003B0EB7">
        <w:rPr>
          <w:rFonts w:asciiTheme="minorHAnsi" w:hAnsiTheme="minorHAnsi" w:cstheme="minorHAnsi"/>
          <w:color w:val="000000"/>
          <w:sz w:val="22"/>
          <w:szCs w:val="22"/>
        </w:rPr>
        <w:t>not good</w:t>
      </w:r>
      <w:r>
        <w:rPr>
          <w:rFonts w:asciiTheme="minorHAnsi" w:hAnsiTheme="minorHAnsi" w:cstheme="minorHAnsi"/>
          <w:color w:val="000000"/>
          <w:sz w:val="22"/>
          <w:szCs w:val="22"/>
        </w:rPr>
        <w:t xml:space="preserve"> for them. But the problem extends well beyond those who respirate with lungs only. </w:t>
      </w:r>
      <w:r w:rsidR="00045401">
        <w:rPr>
          <w:rFonts w:asciiTheme="minorHAnsi" w:hAnsiTheme="minorHAnsi" w:cstheme="minorHAnsi"/>
          <w:color w:val="000000"/>
          <w:sz w:val="22"/>
          <w:szCs w:val="22"/>
        </w:rPr>
        <w:t>Plants also respirate, just not the same way that we do, and many of these same substa</w:t>
      </w:r>
      <w:r w:rsidR="003B0EB7">
        <w:rPr>
          <w:rFonts w:asciiTheme="minorHAnsi" w:hAnsiTheme="minorHAnsi" w:cstheme="minorHAnsi"/>
          <w:color w:val="000000"/>
          <w:sz w:val="22"/>
          <w:szCs w:val="22"/>
        </w:rPr>
        <w:t>nces also hurt plants. Ammonia (NH</w:t>
      </w:r>
      <w:r w:rsidR="003B0EB7" w:rsidRPr="003B0EB7">
        <w:rPr>
          <w:rFonts w:asciiTheme="minorHAnsi" w:hAnsiTheme="minorHAnsi" w:cstheme="minorHAnsi"/>
          <w:color w:val="000000"/>
          <w:sz w:val="22"/>
          <w:szCs w:val="22"/>
          <w:vertAlign w:val="subscript"/>
        </w:rPr>
        <w:t>3</w:t>
      </w:r>
      <w:r w:rsidR="003B0EB7">
        <w:rPr>
          <w:rFonts w:asciiTheme="minorHAnsi" w:hAnsiTheme="minorHAnsi" w:cstheme="minorHAnsi"/>
          <w:color w:val="000000"/>
          <w:sz w:val="22"/>
          <w:szCs w:val="22"/>
        </w:rPr>
        <w:t xml:space="preserve">) and </w:t>
      </w:r>
      <w:r w:rsidR="00045401">
        <w:rPr>
          <w:rFonts w:asciiTheme="minorHAnsi" w:hAnsiTheme="minorHAnsi" w:cstheme="minorHAnsi"/>
          <w:color w:val="000000"/>
          <w:sz w:val="22"/>
          <w:szCs w:val="22"/>
        </w:rPr>
        <w:t xml:space="preserve">ozone, are directly harmful to plants as they are consumed through direct air-plant interactions, and nitrogen dioxide and sulfur dioxide </w:t>
      </w:r>
      <w:r w:rsidR="003B0EB7">
        <w:rPr>
          <w:rFonts w:asciiTheme="minorHAnsi" w:hAnsiTheme="minorHAnsi" w:cstheme="minorHAnsi"/>
          <w:color w:val="000000"/>
          <w:sz w:val="22"/>
          <w:szCs w:val="22"/>
        </w:rPr>
        <w:t xml:space="preserve">can </w:t>
      </w:r>
      <w:r w:rsidR="00045401">
        <w:rPr>
          <w:rFonts w:asciiTheme="minorHAnsi" w:hAnsiTheme="minorHAnsi" w:cstheme="minorHAnsi"/>
          <w:color w:val="000000"/>
          <w:sz w:val="22"/>
          <w:szCs w:val="22"/>
        </w:rPr>
        <w:t xml:space="preserve">also create acid rain when they interact with precipitation, and this can really harm plants as it falls on them directly or as it is taken up </w:t>
      </w:r>
      <w:r w:rsidR="003B0EB7">
        <w:rPr>
          <w:rFonts w:asciiTheme="minorHAnsi" w:hAnsiTheme="minorHAnsi" w:cstheme="minorHAnsi"/>
          <w:color w:val="000000"/>
          <w:sz w:val="22"/>
          <w:szCs w:val="22"/>
        </w:rPr>
        <w:t>by</w:t>
      </w:r>
      <w:r w:rsidR="00045401">
        <w:rPr>
          <w:rFonts w:asciiTheme="minorHAnsi" w:hAnsiTheme="minorHAnsi" w:cstheme="minorHAnsi"/>
          <w:color w:val="000000"/>
          <w:sz w:val="22"/>
          <w:szCs w:val="22"/>
        </w:rPr>
        <w:t xml:space="preserve"> the roots of plants.</w:t>
      </w:r>
      <w:r w:rsidR="005E196E">
        <w:rPr>
          <w:rFonts w:asciiTheme="minorHAnsi" w:hAnsiTheme="minorHAnsi" w:cstheme="minorHAnsi"/>
          <w:color w:val="000000"/>
          <w:sz w:val="22"/>
          <w:szCs w:val="22"/>
        </w:rPr>
        <w:t xml:space="preserve"> Acid rain also affects the water in lakes, streams, and rivers, and can harm or kill the plants and animals that live there too.</w:t>
      </w:r>
      <w:r w:rsidR="00045401">
        <w:rPr>
          <w:rFonts w:asciiTheme="minorHAnsi" w:hAnsiTheme="minorHAnsi" w:cstheme="minorHAnsi"/>
          <w:color w:val="000000"/>
          <w:sz w:val="22"/>
          <w:szCs w:val="22"/>
        </w:rPr>
        <w:t xml:space="preserve">  While air pollution may begin by being in the air, it quickly finds its way into the water and soil too.</w:t>
      </w:r>
    </w:p>
    <w:p w14:paraId="3456E5A2" w14:textId="73B5610E" w:rsidR="00142BB7" w:rsidRDefault="00142BB7" w:rsidP="00B335E3">
      <w:pPr>
        <w:pStyle w:val="NormalWeb"/>
        <w:spacing w:before="0" w:beforeAutospacing="0" w:after="0" w:afterAutospacing="0"/>
        <w:jc w:val="center"/>
        <w:textAlignment w:val="baseline"/>
        <w:rPr>
          <w:rFonts w:asciiTheme="minorHAnsi" w:hAnsiTheme="minorHAnsi" w:cstheme="minorHAnsi"/>
          <w:color w:val="000000"/>
          <w:sz w:val="22"/>
          <w:szCs w:val="22"/>
        </w:rPr>
      </w:pPr>
      <w:r>
        <w:rPr>
          <w:noProof/>
        </w:rPr>
        <w:lastRenderedPageBreak/>
        <w:drawing>
          <wp:inline distT="0" distB="0" distL="0" distR="0" wp14:anchorId="057D8AB9" wp14:editId="4A98FAC3">
            <wp:extent cx="5943600" cy="4160520"/>
            <wp:effectExtent l="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65405E5B" w14:textId="1959F954" w:rsidR="00142BB7" w:rsidRPr="008C5AD2" w:rsidRDefault="00142BB7" w:rsidP="00B9221C">
      <w:pPr>
        <w:pStyle w:val="NormalWeb"/>
        <w:spacing w:before="0" w:beforeAutospacing="0" w:after="0" w:afterAutospacing="0"/>
        <w:textAlignment w:val="baseline"/>
        <w:rPr>
          <w:rFonts w:asciiTheme="minorHAnsi" w:hAnsiTheme="minorHAnsi" w:cstheme="minorHAnsi"/>
          <w:sz w:val="22"/>
          <w:szCs w:val="22"/>
        </w:rPr>
      </w:pPr>
      <w:r w:rsidRPr="008C5AD2">
        <w:rPr>
          <w:rFonts w:asciiTheme="minorHAnsi" w:hAnsiTheme="minorHAnsi" w:cstheme="minorHAnsi"/>
          <w:color w:val="000000"/>
          <w:sz w:val="22"/>
          <w:szCs w:val="22"/>
        </w:rPr>
        <w:t>Image S</w:t>
      </w:r>
      <w:r w:rsidR="008C5AD2" w:rsidRPr="008C5AD2">
        <w:rPr>
          <w:rFonts w:asciiTheme="minorHAnsi" w:hAnsiTheme="minorHAnsi" w:cstheme="minorHAnsi"/>
          <w:color w:val="000000"/>
          <w:sz w:val="22"/>
          <w:szCs w:val="22"/>
        </w:rPr>
        <w:t>ource</w:t>
      </w:r>
      <w:r w:rsidR="008C5AD2" w:rsidRPr="00126C66">
        <w:rPr>
          <w:rFonts w:asciiTheme="minorHAnsi" w:hAnsiTheme="minorHAnsi" w:cstheme="minorHAnsi"/>
          <w:color w:val="000000"/>
          <w:sz w:val="22"/>
          <w:szCs w:val="22"/>
        </w:rPr>
        <w:t>:</w:t>
      </w:r>
      <w:r w:rsidR="008C5AD2" w:rsidRPr="00126C66">
        <w:rPr>
          <w:rFonts w:asciiTheme="minorHAnsi" w:hAnsiTheme="minorHAnsi" w:cstheme="minorHAnsi"/>
          <w:sz w:val="22"/>
          <w:szCs w:val="22"/>
        </w:rPr>
        <w:t xml:space="preserve"> </w:t>
      </w:r>
      <w:hyperlink r:id="rId19" w:history="1">
        <w:r w:rsidR="008C5AD2" w:rsidRPr="00CA43A0">
          <w:rPr>
            <w:rStyle w:val="Hyperlink"/>
            <w:rFonts w:asciiTheme="minorHAnsi" w:hAnsiTheme="minorHAnsi" w:cstheme="minorHAnsi"/>
            <w:sz w:val="22"/>
            <w:szCs w:val="22"/>
            <w:u w:val="none"/>
          </w:rPr>
          <w:t>http://savepost.blogspot.com/2013/04/acid-rain.html</w:t>
        </w:r>
      </w:hyperlink>
    </w:p>
    <w:p w14:paraId="075BC50A" w14:textId="7E1986D7" w:rsidR="00142BB7" w:rsidRDefault="00142BB7" w:rsidP="00B9221C">
      <w:pPr>
        <w:pStyle w:val="NormalWeb"/>
        <w:spacing w:before="0" w:beforeAutospacing="0" w:after="0" w:afterAutospacing="0"/>
        <w:textAlignment w:val="baseline"/>
        <w:rPr>
          <w:rFonts w:asciiTheme="minorHAnsi" w:hAnsiTheme="minorHAnsi" w:cstheme="minorHAnsi"/>
          <w:color w:val="000000"/>
          <w:sz w:val="22"/>
          <w:szCs w:val="22"/>
        </w:rPr>
      </w:pPr>
    </w:p>
    <w:p w14:paraId="62517D63" w14:textId="77777777" w:rsidR="003B0EB7" w:rsidRDefault="003B0EB7" w:rsidP="00B9221C">
      <w:pPr>
        <w:pStyle w:val="NormalWeb"/>
        <w:spacing w:before="0" w:beforeAutospacing="0" w:after="0" w:afterAutospacing="0"/>
        <w:textAlignment w:val="baseline"/>
        <w:rPr>
          <w:rFonts w:asciiTheme="minorHAnsi" w:hAnsiTheme="minorHAnsi" w:cstheme="minorHAnsi"/>
          <w:color w:val="000000"/>
          <w:sz w:val="22"/>
          <w:szCs w:val="22"/>
        </w:rPr>
      </w:pPr>
    </w:p>
    <w:p w14:paraId="17BB8EC3" w14:textId="3EE92838" w:rsidR="005E196E" w:rsidRPr="00892B9B" w:rsidRDefault="00045401" w:rsidP="00B9221C">
      <w:pPr>
        <w:pStyle w:val="NormalWeb"/>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In these ways, trees, farmland crops, backyard gardens, lakes, rivers, and streams, and </w:t>
      </w:r>
      <w:proofErr w:type="gramStart"/>
      <w:r>
        <w:rPr>
          <w:rFonts w:asciiTheme="minorHAnsi" w:hAnsiTheme="minorHAnsi" w:cstheme="minorHAnsi"/>
          <w:color w:val="000000"/>
          <w:sz w:val="22"/>
          <w:szCs w:val="22"/>
        </w:rPr>
        <w:t>all of</w:t>
      </w:r>
      <w:proofErr w:type="gramEnd"/>
      <w:r>
        <w:rPr>
          <w:rFonts w:asciiTheme="minorHAnsi" w:hAnsiTheme="minorHAnsi" w:cstheme="minorHAnsi"/>
          <w:color w:val="000000"/>
          <w:sz w:val="22"/>
          <w:szCs w:val="22"/>
        </w:rPr>
        <w:t xml:space="preserve"> the fish and aquatic life that live in them can all be impacted by air pollution; directly or indirectly. Again, these little things may all add up to larger consequences, some of which are difficult to realize before they take place </w:t>
      </w:r>
      <w:r w:rsidR="007665A0">
        <w:rPr>
          <w:rFonts w:asciiTheme="minorHAnsi" w:hAnsiTheme="minorHAnsi" w:cstheme="minorHAnsi"/>
          <w:color w:val="000000"/>
          <w:sz w:val="22"/>
          <w:szCs w:val="22"/>
        </w:rPr>
        <w:t>u</w:t>
      </w:r>
      <w:r>
        <w:rPr>
          <w:rFonts w:asciiTheme="minorHAnsi" w:hAnsiTheme="minorHAnsi" w:cstheme="minorHAnsi"/>
          <w:color w:val="000000"/>
          <w:sz w:val="22"/>
          <w:szCs w:val="22"/>
        </w:rPr>
        <w:t>nintentionally.</w:t>
      </w:r>
    </w:p>
    <w:p w14:paraId="45EAF5F3" w14:textId="1AD39FBE" w:rsidR="000525D5" w:rsidRDefault="000525D5" w:rsidP="00B9221C">
      <w:pPr>
        <w:spacing w:after="0"/>
        <w:rPr>
          <w:rFonts w:cstheme="minorHAnsi"/>
        </w:rPr>
      </w:pPr>
    </w:p>
    <w:p w14:paraId="04B48154" w14:textId="355E6601" w:rsidR="004D6E5D" w:rsidRDefault="004D6E5D" w:rsidP="00B9221C">
      <w:pPr>
        <w:spacing w:after="0"/>
        <w:rPr>
          <w:b/>
          <w:sz w:val="28"/>
          <w:szCs w:val="28"/>
        </w:rPr>
      </w:pPr>
      <w:r w:rsidRPr="00D57486">
        <w:rPr>
          <w:b/>
          <w:sz w:val="28"/>
          <w:szCs w:val="28"/>
        </w:rPr>
        <w:t xml:space="preserve">How </w:t>
      </w:r>
      <w:r w:rsidR="00142BB7">
        <w:rPr>
          <w:b/>
          <w:sz w:val="28"/>
          <w:szCs w:val="28"/>
        </w:rPr>
        <w:t>are</w:t>
      </w:r>
      <w:r w:rsidR="005E196E">
        <w:rPr>
          <w:b/>
          <w:sz w:val="28"/>
          <w:szCs w:val="28"/>
        </w:rPr>
        <w:t xml:space="preserve"> air pollution</w:t>
      </w:r>
      <w:r w:rsidRPr="00D57486">
        <w:rPr>
          <w:b/>
          <w:sz w:val="28"/>
          <w:szCs w:val="28"/>
        </w:rPr>
        <w:t xml:space="preserve"> </w:t>
      </w:r>
      <w:r w:rsidR="00142BB7">
        <w:rPr>
          <w:b/>
          <w:sz w:val="28"/>
          <w:szCs w:val="28"/>
        </w:rPr>
        <w:t xml:space="preserve">standards established, how is it </w:t>
      </w:r>
      <w:r w:rsidRPr="00D57486">
        <w:rPr>
          <w:b/>
          <w:sz w:val="28"/>
          <w:szCs w:val="28"/>
        </w:rPr>
        <w:t>measured?</w:t>
      </w:r>
    </w:p>
    <w:p w14:paraId="3ED0A46A" w14:textId="2C400554" w:rsidR="00142BB7" w:rsidRDefault="00A22198" w:rsidP="00B9221C">
      <w:pPr>
        <w:spacing w:after="0"/>
      </w:pPr>
      <w:r>
        <w:t xml:space="preserve">The National Ambient Air Quality Standards (NAAQS) are </w:t>
      </w:r>
      <w:r w:rsidRPr="00241E2B">
        <w:t xml:space="preserve">defined by the EPA and </w:t>
      </w:r>
      <w:r>
        <w:t xml:space="preserve">set the standards for how much of each pollutant is acceptable to </w:t>
      </w:r>
      <w:r w:rsidR="004E111B">
        <w:t>b</w:t>
      </w:r>
      <w:r>
        <w:t xml:space="preserve">e present for a given </w:t>
      </w:r>
      <w:proofErr w:type="gramStart"/>
      <w:r>
        <w:t>period of time</w:t>
      </w:r>
      <w:proofErr w:type="gramEnd"/>
      <w:r>
        <w:t xml:space="preserve">, based on human health studies. </w:t>
      </w:r>
      <w:r w:rsidR="00241E2B" w:rsidRPr="00241E2B">
        <w:t xml:space="preserve">The </w:t>
      </w:r>
      <w:r w:rsidR="008D359D">
        <w:t xml:space="preserve">CDPHE </w:t>
      </w:r>
      <w:r w:rsidR="00241E2B" w:rsidRPr="00241E2B">
        <w:t xml:space="preserve">has several monitors that measure all </w:t>
      </w:r>
      <w:r>
        <w:t xml:space="preserve">NAAQS </w:t>
      </w:r>
      <w:r w:rsidR="00241E2B" w:rsidRPr="00241E2B">
        <w:t xml:space="preserve">pollutants </w:t>
      </w:r>
      <w:r w:rsidR="00241E2B">
        <w:t xml:space="preserve">at various locations throughout the state of Colorado. </w:t>
      </w:r>
      <w:r>
        <w:t xml:space="preserve">A team of </w:t>
      </w:r>
      <w:r w:rsidR="00BF168F">
        <w:t xml:space="preserve">regulators, </w:t>
      </w:r>
      <w:r>
        <w:t xml:space="preserve">monitoring technicians, modelers, and meteorologists work hard to keep track of air pollution in our state, and warn the public if unhealthy levels of pollution are taking place or </w:t>
      </w:r>
      <w:r w:rsidR="00BF168F">
        <w:t xml:space="preserve">are </w:t>
      </w:r>
      <w:r>
        <w:t>expected.</w:t>
      </w:r>
    </w:p>
    <w:p w14:paraId="017BF883" w14:textId="7F0F4FA5" w:rsidR="00142BB7" w:rsidRDefault="00142BB7" w:rsidP="00B335E3">
      <w:pPr>
        <w:spacing w:after="0"/>
        <w:jc w:val="center"/>
      </w:pPr>
      <w:r>
        <w:rPr>
          <w:noProof/>
        </w:rPr>
        <w:lastRenderedPageBreak/>
        <w:drawing>
          <wp:inline distT="0" distB="0" distL="0" distR="0" wp14:anchorId="096F5997" wp14:editId="1CF35A01">
            <wp:extent cx="5943600" cy="39211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921125"/>
                    </a:xfrm>
                    <a:prstGeom prst="rect">
                      <a:avLst/>
                    </a:prstGeom>
                  </pic:spPr>
                </pic:pic>
              </a:graphicData>
            </a:graphic>
          </wp:inline>
        </w:drawing>
      </w:r>
    </w:p>
    <w:p w14:paraId="1F612041" w14:textId="17494B9E" w:rsidR="008C5AD2" w:rsidRDefault="008C5AD2" w:rsidP="00B9221C">
      <w:pPr>
        <w:spacing w:after="0"/>
      </w:pPr>
      <w:r>
        <w:t>This map shows the locations of air quality monitors throughout the state of Colorado</w:t>
      </w:r>
      <w:r w:rsidR="00CB2E35">
        <w:t>, and an example of how AQI for each pollutant is displayed at one site</w:t>
      </w:r>
      <w:r w:rsidR="00BF168F">
        <w:t xml:space="preserve"> (the CAMP site, located in downtown Denver)</w:t>
      </w:r>
      <w:r>
        <w:t xml:space="preserve">. The interactive map can display current air quality information in your area, and can be accessed at: </w:t>
      </w:r>
      <w:hyperlink r:id="rId21" w:history="1">
        <w:r w:rsidRPr="00CB2E35">
          <w:rPr>
            <w:rStyle w:val="Hyperlink"/>
            <w:u w:val="none"/>
          </w:rPr>
          <w:t>https://www.colorado.gov/airquality/all_sites_map_ags.aspx</w:t>
        </w:r>
      </w:hyperlink>
      <w:r>
        <w:t>.</w:t>
      </w:r>
    </w:p>
    <w:p w14:paraId="70941CB6" w14:textId="77777777" w:rsidR="00176A08" w:rsidRPr="00241E2B" w:rsidRDefault="00176A08" w:rsidP="00B9221C">
      <w:pPr>
        <w:spacing w:after="0"/>
      </w:pPr>
    </w:p>
    <w:p w14:paraId="1BD22D4A" w14:textId="57C85830" w:rsidR="004D6E5D" w:rsidRDefault="004D6E5D" w:rsidP="00B9221C">
      <w:pPr>
        <w:spacing w:after="0"/>
        <w:rPr>
          <w:b/>
          <w:sz w:val="28"/>
          <w:szCs w:val="28"/>
        </w:rPr>
      </w:pPr>
      <w:r w:rsidRPr="00D57486">
        <w:rPr>
          <w:b/>
          <w:sz w:val="28"/>
          <w:szCs w:val="28"/>
        </w:rPr>
        <w:t xml:space="preserve"> How is </w:t>
      </w:r>
      <w:r w:rsidR="00EA32EA">
        <w:rPr>
          <w:b/>
          <w:sz w:val="28"/>
          <w:szCs w:val="28"/>
        </w:rPr>
        <w:t xml:space="preserve">air quality and AQI communicated? How is it </w:t>
      </w:r>
      <w:r w:rsidRPr="00D57486">
        <w:rPr>
          <w:b/>
          <w:sz w:val="28"/>
          <w:szCs w:val="28"/>
        </w:rPr>
        <w:t>available to me?</w:t>
      </w:r>
    </w:p>
    <w:p w14:paraId="54188FAA" w14:textId="3EEBAA44" w:rsidR="00241E2B" w:rsidRPr="00241E2B" w:rsidRDefault="000F7625" w:rsidP="00B9221C">
      <w:pPr>
        <w:spacing w:after="0"/>
      </w:pPr>
      <w:r>
        <w:t xml:space="preserve">The </w:t>
      </w:r>
      <w:r w:rsidR="00D02D7C">
        <w:t>EPA developed the Air Quality Index (</w:t>
      </w:r>
      <w:r w:rsidR="00241E2B" w:rsidRPr="00241E2B">
        <w:t>AQI</w:t>
      </w:r>
      <w:r w:rsidR="00D02D7C">
        <w:t>) in order to simplify the communication of when the air is potentially hazardous to public health. The use of this numerical scale and its associated colors helps to know when to reduce activity and take precautions to protect against exposure to health risks.</w:t>
      </w:r>
      <w:r w:rsidR="00EA32EA">
        <w:t xml:space="preserve"> Both the EPA and the</w:t>
      </w:r>
      <w:r w:rsidR="00FB1561">
        <w:t xml:space="preserve"> State of Colorado, through the CDPHE</w:t>
      </w:r>
      <w:r w:rsidR="00EA32EA">
        <w:t xml:space="preserve"> have resources designed to keep you informed about current and future air quality concerns. The following websites can be used to keep up with air quality, and to know when actions should be taken to protect the health of yourself, your community, and your environment.</w:t>
      </w:r>
      <w:r w:rsidR="00E56D9C">
        <w:t xml:space="preserve"> Check out the air quality measurements, AQI calculations, and other information at:</w:t>
      </w:r>
    </w:p>
    <w:p w14:paraId="64746924" w14:textId="3EFBD500" w:rsidR="00025656" w:rsidRPr="00126C66" w:rsidRDefault="00130525" w:rsidP="00E56D9C">
      <w:pPr>
        <w:spacing w:after="0"/>
      </w:pPr>
      <w:hyperlink r:id="rId22" w:history="1">
        <w:r w:rsidR="00E56D9C" w:rsidRPr="00126C66">
          <w:rPr>
            <w:rStyle w:val="Hyperlink"/>
            <w:u w:val="none"/>
          </w:rPr>
          <w:t>https://www.colorado.gov/airquality/</w:t>
        </w:r>
      </w:hyperlink>
    </w:p>
    <w:p w14:paraId="5E2723D6" w14:textId="0503FAA7" w:rsidR="00E56D9C" w:rsidRPr="00126C66" w:rsidRDefault="00130525" w:rsidP="00E56D9C">
      <w:pPr>
        <w:spacing w:after="0"/>
      </w:pPr>
      <w:hyperlink r:id="rId23" w:history="1">
        <w:r w:rsidR="00E56D9C" w:rsidRPr="00126C66">
          <w:rPr>
            <w:rStyle w:val="Hyperlink"/>
            <w:u w:val="none"/>
          </w:rPr>
          <w:t>https://www.epa.gov/outdoor-air-quality-data</w:t>
        </w:r>
      </w:hyperlink>
    </w:p>
    <w:p w14:paraId="04B399B6" w14:textId="43C3E922" w:rsidR="00E56D9C" w:rsidRDefault="00130525" w:rsidP="00E56D9C">
      <w:pPr>
        <w:spacing w:after="0"/>
      </w:pPr>
      <w:hyperlink r:id="rId24" w:history="1">
        <w:r w:rsidR="00E56D9C" w:rsidRPr="00126C66">
          <w:rPr>
            <w:rStyle w:val="Hyperlink"/>
            <w:u w:val="none"/>
          </w:rPr>
          <w:t>https://airnow.gov/</w:t>
        </w:r>
      </w:hyperlink>
    </w:p>
    <w:p w14:paraId="5F012641" w14:textId="77777777" w:rsidR="00025656" w:rsidRPr="00241E2B" w:rsidRDefault="00025656" w:rsidP="00B9221C">
      <w:pPr>
        <w:spacing w:after="0"/>
      </w:pPr>
    </w:p>
    <w:p w14:paraId="69202514" w14:textId="049EAFF3" w:rsidR="004D6E5D" w:rsidRDefault="004D6E5D" w:rsidP="00B9221C">
      <w:pPr>
        <w:spacing w:after="0"/>
        <w:rPr>
          <w:b/>
          <w:sz w:val="28"/>
          <w:szCs w:val="28"/>
        </w:rPr>
      </w:pPr>
      <w:r w:rsidRPr="00D57486">
        <w:rPr>
          <w:b/>
          <w:sz w:val="28"/>
          <w:szCs w:val="28"/>
        </w:rPr>
        <w:t>What can I do to protect myself or minimize exposure?</w:t>
      </w:r>
    </w:p>
    <w:p w14:paraId="7FF0F19F" w14:textId="0DB343A9" w:rsidR="000A7DD1" w:rsidRDefault="00216C60" w:rsidP="00B9221C">
      <w:pPr>
        <w:spacing w:after="0"/>
        <w:rPr>
          <w:sz w:val="24"/>
          <w:szCs w:val="24"/>
        </w:rPr>
      </w:pPr>
      <w:r>
        <w:rPr>
          <w:sz w:val="24"/>
          <w:szCs w:val="24"/>
        </w:rPr>
        <w:t xml:space="preserve">Minimizing health risks associated with air pollution can often start with awareness. This may be as simple as knowing when is best to exercise outdoors. Finding better times to exercise can help a lot to reduce exposure. </w:t>
      </w:r>
      <w:r w:rsidR="000A7DD1">
        <w:rPr>
          <w:sz w:val="24"/>
          <w:szCs w:val="24"/>
        </w:rPr>
        <w:t xml:space="preserve">Unfortunately, some pollutants can pose a health risk </w:t>
      </w:r>
      <w:r w:rsidR="00E56D9C">
        <w:rPr>
          <w:sz w:val="24"/>
          <w:szCs w:val="24"/>
        </w:rPr>
        <w:t xml:space="preserve">even when you’re </w:t>
      </w:r>
      <w:r w:rsidR="000A7DD1">
        <w:rPr>
          <w:sz w:val="24"/>
          <w:szCs w:val="24"/>
        </w:rPr>
        <w:t xml:space="preserve">indoors. For these, having specialized filters is needed to properly reduce risks. </w:t>
      </w:r>
      <w:r w:rsidR="00E56D9C">
        <w:rPr>
          <w:sz w:val="24"/>
          <w:szCs w:val="24"/>
        </w:rPr>
        <w:lastRenderedPageBreak/>
        <w:t>K</w:t>
      </w:r>
      <w:r w:rsidR="000A7DD1">
        <w:rPr>
          <w:sz w:val="24"/>
          <w:szCs w:val="24"/>
        </w:rPr>
        <w:t xml:space="preserve">nowledge and awareness </w:t>
      </w:r>
      <w:r w:rsidR="009436C9">
        <w:rPr>
          <w:sz w:val="24"/>
          <w:szCs w:val="24"/>
        </w:rPr>
        <w:t>of air pollution</w:t>
      </w:r>
      <w:r w:rsidR="0068132D">
        <w:rPr>
          <w:sz w:val="24"/>
          <w:szCs w:val="24"/>
        </w:rPr>
        <w:t xml:space="preserve"> and how it can affect you is</w:t>
      </w:r>
      <w:r w:rsidR="00E56D9C">
        <w:rPr>
          <w:sz w:val="24"/>
          <w:szCs w:val="24"/>
        </w:rPr>
        <w:t xml:space="preserve"> really a great way to start reducing your exposure</w:t>
      </w:r>
      <w:r w:rsidR="000A7DD1">
        <w:rPr>
          <w:sz w:val="24"/>
          <w:szCs w:val="24"/>
        </w:rPr>
        <w:t xml:space="preserve">. Even for the most persistent of pollutants, there are ways to </w:t>
      </w:r>
      <w:r w:rsidR="00E56D9C">
        <w:rPr>
          <w:sz w:val="24"/>
          <w:szCs w:val="24"/>
        </w:rPr>
        <w:t>minimize impacts</w:t>
      </w:r>
      <w:r w:rsidR="000A7DD1">
        <w:rPr>
          <w:sz w:val="24"/>
          <w:szCs w:val="24"/>
        </w:rPr>
        <w:t>—some may require more effort than others—but action can be taken to help protect your health.</w:t>
      </w:r>
    </w:p>
    <w:p w14:paraId="56D0B446" w14:textId="4D5D98EE" w:rsidR="00241E2B" w:rsidRDefault="000A7DD1" w:rsidP="00B9221C">
      <w:pPr>
        <w:spacing w:after="0"/>
        <w:rPr>
          <w:sz w:val="24"/>
          <w:szCs w:val="24"/>
        </w:rPr>
      </w:pPr>
      <w:r>
        <w:rPr>
          <w:sz w:val="24"/>
          <w:szCs w:val="24"/>
        </w:rPr>
        <w:t>Knowing when and where to exercise (or not) can often easily be achieved by following the suggestion(s) of air agencies (city, county, state, federal) as they work to monitor, predict, and communicate their expectations and knowledge of air pollution episodes, both current and future.</w:t>
      </w:r>
      <w:r w:rsidR="002447A5">
        <w:rPr>
          <w:sz w:val="24"/>
          <w:szCs w:val="24"/>
        </w:rPr>
        <w:t xml:space="preserve"> Keep in touch with the agencies listed </w:t>
      </w:r>
      <w:proofErr w:type="gramStart"/>
      <w:r w:rsidR="002447A5">
        <w:rPr>
          <w:sz w:val="24"/>
          <w:szCs w:val="24"/>
        </w:rPr>
        <w:t>above, and</w:t>
      </w:r>
      <w:proofErr w:type="gramEnd"/>
      <w:r w:rsidR="00E56D9C">
        <w:rPr>
          <w:sz w:val="24"/>
          <w:szCs w:val="24"/>
        </w:rPr>
        <w:t xml:space="preserve"> keep an eye out for more organizations</w:t>
      </w:r>
      <w:r w:rsidR="002447A5">
        <w:rPr>
          <w:sz w:val="24"/>
          <w:szCs w:val="24"/>
        </w:rPr>
        <w:t xml:space="preserve"> that may be specific to your location</w:t>
      </w:r>
      <w:r w:rsidR="00D32F09">
        <w:rPr>
          <w:sz w:val="24"/>
          <w:szCs w:val="24"/>
        </w:rPr>
        <w:t>,</w:t>
      </w:r>
      <w:r w:rsidR="002447A5">
        <w:rPr>
          <w:sz w:val="24"/>
          <w:szCs w:val="24"/>
        </w:rPr>
        <w:t xml:space="preserve"> to stay current on the air quality conditions in your area.</w:t>
      </w:r>
    </w:p>
    <w:p w14:paraId="6FF02E11" w14:textId="77777777" w:rsidR="008C5AD2" w:rsidRPr="00D32F09" w:rsidRDefault="008C5AD2" w:rsidP="00B9221C">
      <w:pPr>
        <w:spacing w:after="0"/>
        <w:rPr>
          <w:sz w:val="24"/>
          <w:szCs w:val="24"/>
        </w:rPr>
      </w:pPr>
    </w:p>
    <w:p w14:paraId="113B6F1F" w14:textId="1FA0C7B6" w:rsidR="004D6E5D" w:rsidRDefault="004D6E5D" w:rsidP="00B9221C">
      <w:pPr>
        <w:spacing w:after="0"/>
        <w:rPr>
          <w:b/>
          <w:sz w:val="28"/>
          <w:szCs w:val="28"/>
        </w:rPr>
      </w:pPr>
      <w:r w:rsidRPr="00D57486">
        <w:rPr>
          <w:b/>
          <w:sz w:val="28"/>
          <w:szCs w:val="28"/>
        </w:rPr>
        <w:t>What can I do to reduce/prevent it?</w:t>
      </w:r>
    </w:p>
    <w:p w14:paraId="5A6E4DFC" w14:textId="62F36DD1" w:rsidR="00D32F09" w:rsidRDefault="00D32F09" w:rsidP="00B9221C">
      <w:pPr>
        <w:spacing w:after="0"/>
        <w:rPr>
          <w:sz w:val="24"/>
          <w:szCs w:val="24"/>
        </w:rPr>
      </w:pPr>
      <w:r w:rsidRPr="00D32F09">
        <w:rPr>
          <w:sz w:val="24"/>
          <w:szCs w:val="24"/>
        </w:rPr>
        <w:t>Once again, awareness is key to helping prevent the problem in the first place.</w:t>
      </w:r>
      <w:r>
        <w:rPr>
          <w:sz w:val="24"/>
          <w:szCs w:val="24"/>
        </w:rPr>
        <w:t xml:space="preserve"> Abstaining from pollution-producing activities is a great first step to improving air quality</w:t>
      </w:r>
      <w:r w:rsidR="00E56D9C">
        <w:rPr>
          <w:sz w:val="24"/>
          <w:szCs w:val="24"/>
        </w:rPr>
        <w:t>, and there are many things—big and small—that we all can do to help prevent and reduce air pollution in the first place</w:t>
      </w:r>
      <w:r>
        <w:rPr>
          <w:sz w:val="24"/>
          <w:szCs w:val="24"/>
        </w:rPr>
        <w:t>. Combining car trips to reduce the number of miles</w:t>
      </w:r>
      <w:r w:rsidRPr="00D32F09">
        <w:rPr>
          <w:sz w:val="24"/>
          <w:szCs w:val="24"/>
        </w:rPr>
        <w:t xml:space="preserve"> </w:t>
      </w:r>
      <w:r>
        <w:rPr>
          <w:sz w:val="24"/>
          <w:szCs w:val="24"/>
        </w:rPr>
        <w:t xml:space="preserve">driven will reduce the exhaust that is produced by automobiles. Or, even better, skip the car altogether and walk, bike, or take public transit to run those errands. </w:t>
      </w:r>
      <w:r w:rsidR="00E56D9C">
        <w:rPr>
          <w:sz w:val="24"/>
          <w:szCs w:val="24"/>
        </w:rPr>
        <w:t>These things reduce the particulate matter and ozone precursors that automobiles produce. The use of hybrid gas/electric vehicles</w:t>
      </w:r>
      <w:r w:rsidR="00FB1561">
        <w:rPr>
          <w:sz w:val="24"/>
          <w:szCs w:val="24"/>
        </w:rPr>
        <w:t xml:space="preserve"> can help too, as these vehicles</w:t>
      </w:r>
      <w:r w:rsidR="00E56D9C">
        <w:rPr>
          <w:sz w:val="24"/>
          <w:szCs w:val="24"/>
        </w:rPr>
        <w:t xml:space="preserve"> are generally more fuel-efficient and h</w:t>
      </w:r>
      <w:r w:rsidR="00FB1561">
        <w:rPr>
          <w:sz w:val="24"/>
          <w:szCs w:val="24"/>
        </w:rPr>
        <w:t>elp to reduce emitted pollution;</w:t>
      </w:r>
      <w:r w:rsidR="00E56D9C">
        <w:rPr>
          <w:sz w:val="24"/>
          <w:szCs w:val="24"/>
        </w:rPr>
        <w:t xml:space="preserve"> and full-electric vehicles produce no emissions at all!</w:t>
      </w:r>
    </w:p>
    <w:p w14:paraId="2FC8DD1E" w14:textId="77777777" w:rsidR="00FB1561" w:rsidRDefault="00FB1561" w:rsidP="00B9221C">
      <w:pPr>
        <w:spacing w:after="0"/>
        <w:rPr>
          <w:sz w:val="24"/>
          <w:szCs w:val="24"/>
        </w:rPr>
      </w:pPr>
    </w:p>
    <w:p w14:paraId="78581DFB" w14:textId="55F41B05" w:rsidR="00E56D9C" w:rsidRDefault="00E56D9C" w:rsidP="00B9221C">
      <w:pPr>
        <w:spacing w:after="0"/>
        <w:rPr>
          <w:sz w:val="24"/>
          <w:szCs w:val="24"/>
        </w:rPr>
      </w:pPr>
      <w:r>
        <w:rPr>
          <w:sz w:val="24"/>
          <w:szCs w:val="24"/>
        </w:rPr>
        <w:t>Keeping household solvents tightly capped helps to reduce</w:t>
      </w:r>
      <w:r w:rsidR="00113BF8">
        <w:rPr>
          <w:sz w:val="24"/>
          <w:szCs w:val="24"/>
        </w:rPr>
        <w:t xml:space="preserve"> VOC’s and other precursors that may escape from their containers. Many products also offer low VOC formulas designed to reduce these things too.</w:t>
      </w:r>
    </w:p>
    <w:p w14:paraId="47D79AD8" w14:textId="77777777" w:rsidR="00FB1561" w:rsidRDefault="00FB1561" w:rsidP="00B9221C">
      <w:pPr>
        <w:spacing w:after="0"/>
        <w:rPr>
          <w:sz w:val="24"/>
          <w:szCs w:val="24"/>
        </w:rPr>
      </w:pPr>
    </w:p>
    <w:p w14:paraId="10BD6510" w14:textId="43EAAAB4" w:rsidR="00113BF8" w:rsidRDefault="00113BF8" w:rsidP="00B9221C">
      <w:pPr>
        <w:spacing w:after="0"/>
        <w:rPr>
          <w:sz w:val="24"/>
          <w:szCs w:val="24"/>
        </w:rPr>
      </w:pPr>
      <w:r>
        <w:rPr>
          <w:sz w:val="24"/>
          <w:szCs w:val="24"/>
        </w:rPr>
        <w:t>Keeping lawn equipment well-maintained, using gas powered equipment after 5 pm on hot summer days, or switching to electric powered equipment can all help to reduce the</w:t>
      </w:r>
      <w:r w:rsidR="00FB1561">
        <w:rPr>
          <w:sz w:val="24"/>
          <w:szCs w:val="24"/>
        </w:rPr>
        <w:t xml:space="preserve"> amount of</w:t>
      </w:r>
      <w:r>
        <w:rPr>
          <w:sz w:val="24"/>
          <w:szCs w:val="24"/>
        </w:rPr>
        <w:t xml:space="preserve"> pollution and precursors </w:t>
      </w:r>
      <w:r w:rsidR="00FB1561">
        <w:rPr>
          <w:sz w:val="24"/>
          <w:szCs w:val="24"/>
        </w:rPr>
        <w:t>that are in</w:t>
      </w:r>
      <w:r>
        <w:rPr>
          <w:sz w:val="24"/>
          <w:szCs w:val="24"/>
        </w:rPr>
        <w:t xml:space="preserve"> the air.</w:t>
      </w:r>
    </w:p>
    <w:p w14:paraId="355C2D3B" w14:textId="77777777" w:rsidR="00FB1561" w:rsidRDefault="00FB1561" w:rsidP="00B9221C">
      <w:pPr>
        <w:spacing w:after="0"/>
        <w:rPr>
          <w:sz w:val="24"/>
          <w:szCs w:val="24"/>
        </w:rPr>
      </w:pPr>
    </w:p>
    <w:p w14:paraId="0C18514B" w14:textId="2F1939A3" w:rsidR="00B335E3" w:rsidRPr="00FB1561" w:rsidRDefault="00B335E3" w:rsidP="00B9221C">
      <w:pPr>
        <w:spacing w:after="0"/>
      </w:pPr>
      <w:r>
        <w:rPr>
          <w:sz w:val="24"/>
          <w:szCs w:val="24"/>
        </w:rPr>
        <w:t xml:space="preserve">There are even more ways that we can all help to keep our air </w:t>
      </w:r>
      <w:proofErr w:type="gramStart"/>
      <w:r>
        <w:rPr>
          <w:sz w:val="24"/>
          <w:szCs w:val="24"/>
        </w:rPr>
        <w:t>clean, and</w:t>
      </w:r>
      <w:proofErr w:type="gramEnd"/>
      <w:r>
        <w:rPr>
          <w:sz w:val="24"/>
          <w:szCs w:val="24"/>
        </w:rPr>
        <w:t xml:space="preserve"> help protect the health and lives of our family, friends, and neighbors. Find helpful tips on these things, and more at </w:t>
      </w:r>
      <w:hyperlink r:id="rId25" w:history="1">
        <w:r w:rsidRPr="00126C66">
          <w:rPr>
            <w:rStyle w:val="Hyperlink"/>
            <w:u w:val="none"/>
          </w:rPr>
          <w:t>https://simplestepsbetterair.org/</w:t>
        </w:r>
      </w:hyperlink>
      <w:r>
        <w:t>.</w:t>
      </w:r>
    </w:p>
    <w:p w14:paraId="43A3F9D7" w14:textId="2E0560D9" w:rsidR="004D6E5D" w:rsidRPr="00241E2B" w:rsidRDefault="008C5AD2" w:rsidP="00B335E3">
      <w:pPr>
        <w:spacing w:after="0"/>
        <w:jc w:val="center"/>
      </w:pPr>
      <w:r>
        <w:rPr>
          <w:noProof/>
        </w:rPr>
        <w:drawing>
          <wp:inline distT="0" distB="0" distL="0" distR="0" wp14:anchorId="2C021EF5" wp14:editId="310CDB84">
            <wp:extent cx="2743200" cy="1415044"/>
            <wp:effectExtent l="0" t="0" r="0" b="0"/>
            <wp:docPr id="11" name="Picture 11" descr="Simple Steps.  Better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mple Steps.  Better Ai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415044"/>
                    </a:xfrm>
                    <a:prstGeom prst="rect">
                      <a:avLst/>
                    </a:prstGeom>
                    <a:noFill/>
                    <a:ln>
                      <a:noFill/>
                    </a:ln>
                  </pic:spPr>
                </pic:pic>
              </a:graphicData>
            </a:graphic>
          </wp:inline>
        </w:drawing>
      </w:r>
    </w:p>
    <w:sectPr w:rsidR="004D6E5D" w:rsidRPr="00241E2B" w:rsidSect="00BD5C8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BCF6CD" w14:textId="77777777" w:rsidR="00130525" w:rsidRDefault="00130525" w:rsidP="00942099">
      <w:pPr>
        <w:spacing w:after="0" w:line="240" w:lineRule="auto"/>
      </w:pPr>
      <w:r>
        <w:separator/>
      </w:r>
    </w:p>
  </w:endnote>
  <w:endnote w:type="continuationSeparator" w:id="0">
    <w:p w14:paraId="3D9BF04F" w14:textId="77777777" w:rsidR="00130525" w:rsidRDefault="00130525" w:rsidP="00942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6FFC4E" w14:textId="77777777" w:rsidR="00130525" w:rsidRDefault="00130525" w:rsidP="00942099">
      <w:pPr>
        <w:spacing w:after="0" w:line="240" w:lineRule="auto"/>
      </w:pPr>
      <w:r>
        <w:separator/>
      </w:r>
    </w:p>
  </w:footnote>
  <w:footnote w:type="continuationSeparator" w:id="0">
    <w:p w14:paraId="2674946B" w14:textId="77777777" w:rsidR="00130525" w:rsidRDefault="00130525" w:rsidP="009420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C5416D"/>
    <w:multiLevelType w:val="multilevel"/>
    <w:tmpl w:val="575E1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653"/>
    <w:rsid w:val="00025656"/>
    <w:rsid w:val="00045401"/>
    <w:rsid w:val="000525D5"/>
    <w:rsid w:val="000A7DD1"/>
    <w:rsid w:val="000E5443"/>
    <w:rsid w:val="000F7625"/>
    <w:rsid w:val="000F7896"/>
    <w:rsid w:val="00104C0F"/>
    <w:rsid w:val="00113BF8"/>
    <w:rsid w:val="00126C66"/>
    <w:rsid w:val="001302DE"/>
    <w:rsid w:val="00130525"/>
    <w:rsid w:val="00142BB7"/>
    <w:rsid w:val="00161B51"/>
    <w:rsid w:val="00176A08"/>
    <w:rsid w:val="001A63C4"/>
    <w:rsid w:val="001B7C38"/>
    <w:rsid w:val="00216C60"/>
    <w:rsid w:val="00223DFE"/>
    <w:rsid w:val="00241E2B"/>
    <w:rsid w:val="002447A5"/>
    <w:rsid w:val="0025032C"/>
    <w:rsid w:val="00287D2F"/>
    <w:rsid w:val="00292312"/>
    <w:rsid w:val="002C19D0"/>
    <w:rsid w:val="002E0933"/>
    <w:rsid w:val="002E1782"/>
    <w:rsid w:val="002F014D"/>
    <w:rsid w:val="002F75E2"/>
    <w:rsid w:val="0031114D"/>
    <w:rsid w:val="00312A8A"/>
    <w:rsid w:val="00341915"/>
    <w:rsid w:val="00345291"/>
    <w:rsid w:val="00382AF6"/>
    <w:rsid w:val="003B0EB7"/>
    <w:rsid w:val="003B76D9"/>
    <w:rsid w:val="00424656"/>
    <w:rsid w:val="004305D7"/>
    <w:rsid w:val="00467396"/>
    <w:rsid w:val="004D6E5D"/>
    <w:rsid w:val="004E111B"/>
    <w:rsid w:val="004E34C7"/>
    <w:rsid w:val="00534395"/>
    <w:rsid w:val="00535B88"/>
    <w:rsid w:val="00546A84"/>
    <w:rsid w:val="00556008"/>
    <w:rsid w:val="005A580A"/>
    <w:rsid w:val="005E196E"/>
    <w:rsid w:val="0062146F"/>
    <w:rsid w:val="00635DDC"/>
    <w:rsid w:val="00653E84"/>
    <w:rsid w:val="0068132D"/>
    <w:rsid w:val="006C4F88"/>
    <w:rsid w:val="00722F7F"/>
    <w:rsid w:val="00755A09"/>
    <w:rsid w:val="007665A0"/>
    <w:rsid w:val="0079593A"/>
    <w:rsid w:val="007B0AD2"/>
    <w:rsid w:val="007D6F17"/>
    <w:rsid w:val="007F3B64"/>
    <w:rsid w:val="00854496"/>
    <w:rsid w:val="008546FB"/>
    <w:rsid w:val="00874E17"/>
    <w:rsid w:val="00892B9B"/>
    <w:rsid w:val="008A241A"/>
    <w:rsid w:val="008B0244"/>
    <w:rsid w:val="008B7C7F"/>
    <w:rsid w:val="008C22C7"/>
    <w:rsid w:val="008C5AD2"/>
    <w:rsid w:val="008D359D"/>
    <w:rsid w:val="00942099"/>
    <w:rsid w:val="009436C9"/>
    <w:rsid w:val="0095431B"/>
    <w:rsid w:val="009713B2"/>
    <w:rsid w:val="00A22198"/>
    <w:rsid w:val="00A61A85"/>
    <w:rsid w:val="00A70719"/>
    <w:rsid w:val="00B07DCD"/>
    <w:rsid w:val="00B335E3"/>
    <w:rsid w:val="00B74F96"/>
    <w:rsid w:val="00B9221C"/>
    <w:rsid w:val="00BC7F38"/>
    <w:rsid w:val="00BD5C84"/>
    <w:rsid w:val="00BF168F"/>
    <w:rsid w:val="00CA43A0"/>
    <w:rsid w:val="00CB2E35"/>
    <w:rsid w:val="00CF05AA"/>
    <w:rsid w:val="00D02D7C"/>
    <w:rsid w:val="00D20732"/>
    <w:rsid w:val="00D32F09"/>
    <w:rsid w:val="00D52251"/>
    <w:rsid w:val="00D57486"/>
    <w:rsid w:val="00D71CCD"/>
    <w:rsid w:val="00D840AE"/>
    <w:rsid w:val="00D965F4"/>
    <w:rsid w:val="00DA6ADB"/>
    <w:rsid w:val="00DB6C15"/>
    <w:rsid w:val="00DE1CFD"/>
    <w:rsid w:val="00DF448E"/>
    <w:rsid w:val="00E00377"/>
    <w:rsid w:val="00E128A7"/>
    <w:rsid w:val="00E56D9C"/>
    <w:rsid w:val="00EA0798"/>
    <w:rsid w:val="00EA32EA"/>
    <w:rsid w:val="00ED1F28"/>
    <w:rsid w:val="00F52737"/>
    <w:rsid w:val="00F60224"/>
    <w:rsid w:val="00F92653"/>
    <w:rsid w:val="00F9677C"/>
    <w:rsid w:val="00F97A26"/>
    <w:rsid w:val="00FA10F9"/>
    <w:rsid w:val="00FB1561"/>
    <w:rsid w:val="00FB6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33718"/>
  <w15:chartTrackingRefBased/>
  <w15:docId w15:val="{843FCC02-00AC-4818-B3E3-D2CC3E42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C4F8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420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099"/>
  </w:style>
  <w:style w:type="paragraph" w:styleId="Footer">
    <w:name w:val="footer"/>
    <w:basedOn w:val="Normal"/>
    <w:link w:val="FooterChar"/>
    <w:uiPriority w:val="99"/>
    <w:unhideWhenUsed/>
    <w:rsid w:val="009420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099"/>
  </w:style>
  <w:style w:type="paragraph" w:styleId="BalloonText">
    <w:name w:val="Balloon Text"/>
    <w:basedOn w:val="Normal"/>
    <w:link w:val="BalloonTextChar"/>
    <w:uiPriority w:val="99"/>
    <w:semiHidden/>
    <w:unhideWhenUsed/>
    <w:rsid w:val="002F01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014D"/>
    <w:rPr>
      <w:rFonts w:ascii="Segoe UI" w:hAnsi="Segoe UI" w:cs="Segoe UI"/>
      <w:sz w:val="18"/>
      <w:szCs w:val="18"/>
    </w:rPr>
  </w:style>
  <w:style w:type="character" w:styleId="Hyperlink">
    <w:name w:val="Hyperlink"/>
    <w:basedOn w:val="DefaultParagraphFont"/>
    <w:uiPriority w:val="99"/>
    <w:semiHidden/>
    <w:unhideWhenUsed/>
    <w:rsid w:val="008C5A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2093575">
      <w:bodyDiv w:val="1"/>
      <w:marLeft w:val="0"/>
      <w:marRight w:val="0"/>
      <w:marTop w:val="0"/>
      <w:marBottom w:val="0"/>
      <w:divBdr>
        <w:top w:val="none" w:sz="0" w:space="0" w:color="auto"/>
        <w:left w:val="none" w:sz="0" w:space="0" w:color="auto"/>
        <w:bottom w:val="none" w:sz="0" w:space="0" w:color="auto"/>
        <w:right w:val="none" w:sz="0" w:space="0" w:color="auto"/>
      </w:divBdr>
    </w:div>
    <w:div w:id="557593053">
      <w:bodyDiv w:val="1"/>
      <w:marLeft w:val="0"/>
      <w:marRight w:val="0"/>
      <w:marTop w:val="0"/>
      <w:marBottom w:val="0"/>
      <w:divBdr>
        <w:top w:val="none" w:sz="0" w:space="0" w:color="auto"/>
        <w:left w:val="none" w:sz="0" w:space="0" w:color="auto"/>
        <w:bottom w:val="none" w:sz="0" w:space="0" w:color="auto"/>
        <w:right w:val="none" w:sz="0" w:space="0" w:color="auto"/>
      </w:divBdr>
    </w:div>
    <w:div w:id="893859164">
      <w:bodyDiv w:val="1"/>
      <w:marLeft w:val="0"/>
      <w:marRight w:val="0"/>
      <w:marTop w:val="0"/>
      <w:marBottom w:val="0"/>
      <w:divBdr>
        <w:top w:val="none" w:sz="0" w:space="0" w:color="auto"/>
        <w:left w:val="none" w:sz="0" w:space="0" w:color="auto"/>
        <w:bottom w:val="none" w:sz="0" w:space="0" w:color="auto"/>
        <w:right w:val="none" w:sz="0" w:space="0" w:color="auto"/>
      </w:divBdr>
    </w:div>
    <w:div w:id="1484661266">
      <w:bodyDiv w:val="1"/>
      <w:marLeft w:val="0"/>
      <w:marRight w:val="0"/>
      <w:marTop w:val="0"/>
      <w:marBottom w:val="0"/>
      <w:divBdr>
        <w:top w:val="none" w:sz="0" w:space="0" w:color="auto"/>
        <w:left w:val="none" w:sz="0" w:space="0" w:color="auto"/>
        <w:bottom w:val="none" w:sz="0" w:space="0" w:color="auto"/>
        <w:right w:val="none" w:sz="0" w:space="0" w:color="auto"/>
      </w:divBdr>
    </w:div>
    <w:div w:id="2021815788">
      <w:bodyDiv w:val="1"/>
      <w:marLeft w:val="0"/>
      <w:marRight w:val="0"/>
      <w:marTop w:val="0"/>
      <w:marBottom w:val="0"/>
      <w:divBdr>
        <w:top w:val="none" w:sz="0" w:space="0" w:color="auto"/>
        <w:left w:val="none" w:sz="0" w:space="0" w:color="auto"/>
        <w:bottom w:val="none" w:sz="0" w:space="0" w:color="auto"/>
        <w:right w:val="none" w:sz="0" w:space="0" w:color="auto"/>
      </w:divBdr>
    </w:div>
    <w:div w:id="207658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0.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colorado.gov/airquality/all_sites_map_ags.asp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simplestepsbetterair.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airnow.gov/"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epa.gov/outdoor-air-quality-data"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avepost.blogspot.com/2013/04/acid-rain.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irnow.gov/index.cfm?action=aqibasics.ozone" TargetMode="External"/><Relationship Id="rId22" Type="http://schemas.openxmlformats.org/officeDocument/2006/relationships/hyperlink" Target="https://www.colorado.gov/airquality/"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09B6B-C789-4C97-A071-3D45AFDBA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2670</Words>
  <Characters>15225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CDPHE</Company>
  <LinksUpToDate>false</LinksUpToDate>
  <CharactersWithSpaces>17860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Welsh, Dan</dc:creator>
  <cp:keywords/>
  <dc:description/>
  <cp:lastModifiedBy>Dan Welsh</cp:lastModifiedBy>
  <cp:revision>7</cp:revision>
  <cp:lastPrinted>2019-04-01T16:50:00Z</cp:lastPrinted>
  <dcterms:created xsi:type="dcterms:W3CDTF">2019-04-09T20:38:00Z</dcterms:created>
  <dcterms:modified xsi:type="dcterms:W3CDTF">2020-05-07T21:41:00Z</dcterms:modified>
</cp:coreProperties>
</file>